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0E489186"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6E9E">
        <w:rPr>
          <w:b/>
          <w:bCs/>
          <w:noProof/>
          <w:sz w:val="24"/>
          <w:szCs w:val="24"/>
        </w:rPr>
        <w:t>20</w:t>
      </w:r>
      <w:r w:rsidR="002020BA">
        <w:rPr>
          <w:b/>
          <w:bCs/>
          <w:noProof/>
          <w:sz w:val="24"/>
          <w:szCs w:val="24"/>
        </w:rPr>
        <w:t xml:space="preserve">   </w:t>
      </w:r>
      <w:r w:rsidR="00AE4548">
        <w:rPr>
          <w:b/>
          <w:bCs/>
          <w:noProof/>
          <w:sz w:val="24"/>
          <w:szCs w:val="24"/>
        </w:rPr>
        <w:t xml:space="preserve">                                                           </w:t>
      </w:r>
      <w:r w:rsidR="00F308CD">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w:t>
      </w:r>
      <w:r w:rsidR="00CE6E9E">
        <w:rPr>
          <w:b/>
          <w:noProof/>
          <w:sz w:val="24"/>
        </w:rPr>
        <w:t>2683</w:t>
      </w:r>
    </w:p>
    <w:p w14:paraId="3C01EF9C" w14:textId="72B1C91D" w:rsidR="009C0B5A" w:rsidRPr="009C0B5A" w:rsidRDefault="00CE6E9E" w:rsidP="009C0B5A">
      <w:pPr>
        <w:pStyle w:val="CRCoverPage"/>
        <w:outlineLvl w:val="0"/>
        <w:rPr>
          <w:b/>
          <w:noProof/>
          <w:sz w:val="24"/>
        </w:rPr>
      </w:pPr>
      <w:r>
        <w:rPr>
          <w:b/>
          <w:noProof/>
          <w:sz w:val="24"/>
        </w:rPr>
        <w:t>Incheon, Korea</w:t>
      </w:r>
      <w:r w:rsidR="002F0135">
        <w:rPr>
          <w:b/>
          <w:noProof/>
          <w:sz w:val="24"/>
        </w:rPr>
        <w:t xml:space="preserve"> : </w:t>
      </w:r>
      <w:r>
        <w:rPr>
          <w:b/>
          <w:noProof/>
          <w:sz w:val="24"/>
        </w:rPr>
        <w:t>May</w:t>
      </w:r>
      <w:r w:rsidR="002F0135">
        <w:rPr>
          <w:b/>
          <w:noProof/>
          <w:sz w:val="24"/>
        </w:rPr>
        <w:t xml:space="preserve"> </w:t>
      </w:r>
      <w:r>
        <w:rPr>
          <w:b/>
          <w:noProof/>
          <w:sz w:val="24"/>
        </w:rPr>
        <w:t>22</w:t>
      </w:r>
      <w:r w:rsidRPr="00CE6E9E">
        <w:rPr>
          <w:b/>
          <w:noProof/>
          <w:sz w:val="24"/>
          <w:vertAlign w:val="superscript"/>
        </w:rPr>
        <w:t>nd</w:t>
      </w:r>
      <w:r>
        <w:rPr>
          <w:b/>
          <w:noProof/>
          <w:sz w:val="24"/>
        </w:rPr>
        <w:t xml:space="preserve"> </w:t>
      </w:r>
      <w:r w:rsidR="002F0135">
        <w:rPr>
          <w:b/>
          <w:noProof/>
          <w:sz w:val="24"/>
        </w:rPr>
        <w:t xml:space="preserve"> - </w:t>
      </w:r>
      <w:r w:rsidR="00A01763">
        <w:rPr>
          <w:b/>
          <w:noProof/>
          <w:sz w:val="24"/>
        </w:rPr>
        <w:t>2</w:t>
      </w:r>
      <w:r>
        <w:rPr>
          <w:b/>
          <w:noProof/>
          <w:sz w:val="24"/>
        </w:rPr>
        <w:t>6</w:t>
      </w:r>
      <w:r w:rsidR="00A01763" w:rsidRPr="00A01763">
        <w:rPr>
          <w:b/>
          <w:noProof/>
          <w:sz w:val="24"/>
          <w:vertAlign w:val="superscript"/>
        </w:rPr>
        <w:t>th</w:t>
      </w:r>
      <w:r w:rsidR="00A239D4" w:rsidRPr="00A239D4">
        <w:rPr>
          <w:b/>
          <w:noProof/>
          <w:sz w:val="24"/>
        </w:rPr>
        <w:t>, 202</w:t>
      </w:r>
      <w:r w:rsidR="00A01763">
        <w:rPr>
          <w:b/>
          <w:noProof/>
          <w:sz w:val="24"/>
        </w:rPr>
        <w:t>3</w:t>
      </w:r>
      <w:r w:rsidR="00AE4548">
        <w:rPr>
          <w:b/>
          <w:noProof/>
          <w:sz w:val="24"/>
        </w:rPr>
        <w:t xml:space="preserve">                   </w:t>
      </w:r>
      <w:r w:rsidR="00F308CD">
        <w:rPr>
          <w:b/>
          <w:noProof/>
          <w:sz w:val="24"/>
        </w:rPr>
        <w:t xml:space="preserve">      </w:t>
      </w:r>
      <w:r w:rsidR="002F0135">
        <w:rPr>
          <w:b/>
          <w:noProof/>
          <w:sz w:val="24"/>
        </w:rPr>
        <w:t xml:space="preserve">       </w:t>
      </w:r>
      <w:r w:rsidR="00F308CD">
        <w:rPr>
          <w:b/>
          <w:noProof/>
          <w:sz w:val="24"/>
        </w:rPr>
        <w:t>Revision of R3-23</w:t>
      </w:r>
      <w:r>
        <w:rPr>
          <w:b/>
          <w:noProof/>
          <w:sz w:val="24"/>
        </w:rPr>
        <w:t>1188</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w:t>
      </w:r>
      <w:proofErr w:type="spellStart"/>
      <w:r w:rsidRPr="001B3DB4">
        <w:rPr>
          <w:rFonts w:cs="Calibri"/>
          <w:b/>
          <w:bCs/>
          <w:color w:val="0000FF"/>
          <w:sz w:val="18"/>
        </w:rPr>
        <w:t>rach</w:t>
      </w:r>
      <w:proofErr w:type="spellEnd"/>
      <w:r w:rsidRPr="001B3DB4">
        <w:rPr>
          <w:rFonts w:cs="Calibri"/>
          <w:b/>
          <w:bCs/>
          <w:color w:val="0000FF"/>
          <w:sz w:val="18"/>
        </w:rPr>
        <w:t xml:space="preserve"> or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w:t>
      </w:r>
      <w:proofErr w:type="spellStart"/>
      <w:r w:rsidRPr="001B3DB4">
        <w:rPr>
          <w:rFonts w:cs="Calibri"/>
          <w:b/>
          <w:bCs/>
          <w:color w:val="0000FF"/>
          <w:sz w:val="18"/>
        </w:rPr>
        <w:t>rach</w:t>
      </w:r>
      <w:proofErr w:type="spellEnd"/>
      <w:r w:rsidRPr="001B3DB4">
        <w:rPr>
          <w:rFonts w:cs="Calibri"/>
          <w:b/>
          <w:bCs/>
          <w:color w:val="0000FF"/>
          <w:sz w:val="18"/>
        </w:rPr>
        <w:t xml:space="preserve">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many key factors (e.g., loads on </w:t>
      </w:r>
      <w:proofErr w:type="spellStart"/>
      <w:r w:rsidRPr="001B3DB4">
        <w:rPr>
          <w:rFonts w:cs="Calibri"/>
          <w:b/>
          <w:bCs/>
          <w:color w:val="0000FF"/>
          <w:sz w:val="18"/>
        </w:rPr>
        <w:t>rach</w:t>
      </w:r>
      <w:proofErr w:type="spellEnd"/>
      <w:r w:rsidRPr="001B3DB4">
        <w:rPr>
          <w:rFonts w:cs="Calibri"/>
          <w:b/>
          <w:bCs/>
          <w:color w:val="0000FF"/>
          <w:sz w:val="18"/>
        </w:rPr>
        <w:t xml:space="preserve">,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proofErr w:type="spellStart"/>
      <w:r w:rsidRPr="001B3DB4">
        <w:rPr>
          <w:rFonts w:cs="Calibri"/>
          <w:b/>
          <w:bCs/>
          <w:color w:val="0000FF"/>
          <w:sz w:val="18"/>
        </w:rPr>
        <w:t>ue</w:t>
      </w:r>
      <w:proofErr w:type="spellEnd"/>
      <w:r w:rsidRPr="001B3DB4">
        <w:rPr>
          <w:rFonts w:cs="Calibri"/>
          <w:b/>
          <w:bCs/>
          <w:color w:val="0000FF"/>
          <w:sz w:val="18"/>
        </w:rPr>
        <w:t xml:space="preserv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 xml:space="preserve">On the topic whether/how to keep the PTM leg in </w:t>
      </w:r>
      <w:proofErr w:type="spellStart"/>
      <w:r w:rsidRPr="001B3DB4">
        <w:rPr>
          <w:rFonts w:ascii="Calibri" w:eastAsia="MS Mincho" w:hAnsi="Calibri" w:cs="Calibri"/>
          <w:b/>
          <w:color w:val="000000"/>
          <w:sz w:val="18"/>
          <w:szCs w:val="18"/>
        </w:rPr>
        <w:t>gNB</w:t>
      </w:r>
      <w:proofErr w:type="spellEnd"/>
      <w:r w:rsidRPr="001B3DB4">
        <w:rPr>
          <w:rFonts w:ascii="Calibri" w:eastAsia="MS Mincho" w:hAnsi="Calibri" w:cs="Calibri"/>
          <w:b/>
          <w:color w:val="000000"/>
          <w:sz w:val="18"/>
          <w:szCs w:val="18"/>
        </w:rPr>
        <w:t xml:space="preserve">-CU/DU split scenario when there are only RRC-Inactive UEs which joined multicast session, RAN3 can discuss it </w:t>
      </w:r>
      <w:proofErr w:type="gramStart"/>
      <w:r w:rsidRPr="001B3DB4">
        <w:rPr>
          <w:rFonts w:ascii="Calibri" w:eastAsia="MS Mincho" w:hAnsi="Calibri" w:cs="Calibri"/>
          <w:b/>
          <w:color w:val="000000"/>
          <w:sz w:val="18"/>
          <w:szCs w:val="18"/>
        </w:rPr>
        <w:t>taken into account</w:t>
      </w:r>
      <w:proofErr w:type="gramEnd"/>
      <w:r w:rsidRPr="001B3DB4">
        <w:rPr>
          <w:rFonts w:ascii="Calibri" w:eastAsia="MS Mincho" w:hAnsi="Calibri" w:cs="Calibri"/>
          <w:b/>
          <w:color w:val="000000"/>
          <w:sz w:val="18"/>
          <w:szCs w:val="18"/>
        </w:rPr>
        <w:t xml:space="preserve"> the progress in RAN2 and coordinate with RAN2.</w:t>
      </w:r>
    </w:p>
    <w:p w14:paraId="29016860" w14:textId="4C766B8B" w:rsidR="00BC4D79" w:rsidRDefault="00BC4D79" w:rsidP="00BC4D79">
      <w:r>
        <w:t>During RAN3#117bis-e, following are agreements related to Multicast reception in RRC_INACTIVE state.</w:t>
      </w:r>
    </w:p>
    <w:p w14:paraId="3CBD50FF"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45D92BF1"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QoS requirements apply to the provision of the multicast session, independently from the strategy a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applies to achieve their </w:t>
      </w:r>
      <w:proofErr w:type="spellStart"/>
      <w:r w:rsidRPr="00BC4D79">
        <w:rPr>
          <w:rFonts w:ascii="Calibri" w:hAnsi="Calibri" w:cs="Calibri"/>
          <w:color w:val="00B050"/>
          <w:kern w:val="2"/>
        </w:rPr>
        <w:t>fulfillment</w:t>
      </w:r>
      <w:proofErr w:type="spellEnd"/>
      <w:r w:rsidRPr="00BC4D79">
        <w:rPr>
          <w:rFonts w:ascii="Calibri" w:hAnsi="Calibri" w:cs="Calibri"/>
          <w:color w:val="00B050"/>
          <w:kern w:val="2"/>
        </w:rPr>
        <w:t>.</w:t>
      </w:r>
    </w:p>
    <w:p w14:paraId="37778635" w14:textId="338218D6"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NG-RAN </w:t>
      </w:r>
      <w:proofErr w:type="spellStart"/>
      <w:r w:rsidRPr="00BC4D79">
        <w:rPr>
          <w:rFonts w:ascii="Calibri" w:hAnsi="Calibri" w:cs="Calibri"/>
          <w:color w:val="00B050"/>
          <w:kern w:val="2"/>
        </w:rPr>
        <w:t>signaling</w:t>
      </w:r>
      <w:proofErr w:type="spellEnd"/>
      <w:r w:rsidRPr="00BC4D79">
        <w:rPr>
          <w:rFonts w:ascii="Calibri" w:hAnsi="Calibri" w:cs="Calibri"/>
          <w:color w:val="00B050"/>
          <w:kern w:val="2"/>
        </w:rPr>
        <w:t xml:space="preserve"> supports service continuity for UEs receiving multicast session data in RRC_INACTIVE, i.e., a UE </w:t>
      </w:r>
      <w:proofErr w:type="gramStart"/>
      <w:r w:rsidRPr="00BC4D79">
        <w:rPr>
          <w:rFonts w:ascii="Calibri" w:hAnsi="Calibri" w:cs="Calibri"/>
          <w:color w:val="00B050"/>
          <w:kern w:val="2"/>
        </w:rPr>
        <w:t>is able to</w:t>
      </w:r>
      <w:proofErr w:type="gramEnd"/>
      <w:r w:rsidRPr="00BC4D79">
        <w:rPr>
          <w:rFonts w:ascii="Calibri" w:hAnsi="Calibri" w:cs="Calibri"/>
          <w:color w:val="00B050"/>
          <w:kern w:val="2"/>
        </w:rPr>
        <w:t xml:space="preserve"> continue multicast reception without RRC state transitioning after cell reselection in RRC_INACTIVE state if the configuration of the new cell is available for the UE. FFS impacts to network interface.</w:t>
      </w:r>
    </w:p>
    <w:p w14:paraId="7F6467EE"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49F41D02"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Detailed F1AP design is pending on RAN2 decision for PTM configuration delivery method and further RAN3 </w:t>
      </w:r>
      <w:r w:rsidRPr="00BC4D79">
        <w:rPr>
          <w:rFonts w:ascii="Calibri" w:hAnsi="Calibri" w:cs="Calibri"/>
          <w:color w:val="00B050"/>
          <w:kern w:val="2"/>
        </w:rPr>
        <w:lastRenderedPageBreak/>
        <w:t>discussions.</w:t>
      </w:r>
    </w:p>
    <w:p w14:paraId="28AA7E7C" w14:textId="35099FD5" w:rsidR="00BC4D79" w:rsidRPr="00BC4D79" w:rsidRDefault="00BC4D79" w:rsidP="00BC4D79">
      <w:pPr>
        <w:pStyle w:val="ListParagraph"/>
        <w:numPr>
          <w:ilvl w:val="0"/>
          <w:numId w:val="16"/>
        </w:numPr>
        <w:pBdr>
          <w:top w:val="single" w:sz="4" w:space="1" w:color="auto"/>
          <w:left w:val="single" w:sz="4" w:space="24" w:color="auto"/>
          <w:bottom w:val="single" w:sz="4" w:space="1" w:color="auto"/>
          <w:right w:val="single" w:sz="4" w:space="4" w:color="auto"/>
        </w:pBdr>
        <w:ind w:left="630" w:hanging="270"/>
      </w:pPr>
      <w:r w:rsidRPr="00BC4D79">
        <w:rPr>
          <w:rFonts w:ascii="Calibri" w:hAnsi="Calibri" w:cs="Calibri"/>
          <w:color w:val="FF0000"/>
        </w:rPr>
        <w:t>RAN3 starts evaluation on above mobility scenario and its network interface impacts, based on RAN2 progress.</w:t>
      </w:r>
    </w:p>
    <w:p w14:paraId="0414185B" w14:textId="5AF24315" w:rsidR="00757CF8" w:rsidRDefault="006D1371" w:rsidP="00B81228">
      <w:r>
        <w:t>RAN3#119 Agreements:</w:t>
      </w:r>
    </w:p>
    <w:p w14:paraId="3E0835CB"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23B44">
        <w:rPr>
          <w:rFonts w:ascii="Calibri" w:hAnsi="Calibri" w:cs="Calibri"/>
          <w:i/>
          <w:iCs/>
          <w:color w:val="00B050"/>
          <w:kern w:val="2"/>
          <w:sz w:val="16"/>
          <w:szCs w:val="16"/>
        </w:rPr>
        <w:t>Support a per UE per MBS session indication from CN to RAN.</w:t>
      </w:r>
    </w:p>
    <w:p w14:paraId="5C047965" w14:textId="77777777" w:rsidR="006D1371" w:rsidRPr="001E5411" w:rsidRDefault="006D1371" w:rsidP="006D1371">
      <w:pPr>
        <w:pBdr>
          <w:top w:val="single" w:sz="4" w:space="1" w:color="auto"/>
          <w:left w:val="single" w:sz="4" w:space="4" w:color="auto"/>
          <w:bottom w:val="single" w:sz="4" w:space="1" w:color="auto"/>
          <w:right w:val="single" w:sz="4" w:space="4" w:color="auto"/>
        </w:pBdr>
        <w:rPr>
          <w:rFonts w:ascii="Calibri" w:eastAsia="DengXian" w:hAnsi="Calibri" w:cs="Calibri"/>
          <w:i/>
          <w:color w:val="FF0000"/>
          <w:sz w:val="16"/>
          <w:szCs w:val="16"/>
        </w:rPr>
      </w:pPr>
      <w:r w:rsidRPr="00B23B44">
        <w:rPr>
          <w:rFonts w:ascii="Calibri" w:hAnsi="Calibri" w:cs="Calibri" w:hint="eastAsia"/>
          <w:i/>
          <w:color w:val="FF0000"/>
          <w:sz w:val="16"/>
          <w:szCs w:val="16"/>
        </w:rPr>
        <w:t>It is FFS which interpretation on the indication from CN to RAN should be adopted in RAN3</w:t>
      </w:r>
      <w:r w:rsidRPr="001E5411">
        <w:rPr>
          <w:rFonts w:ascii="Calibri" w:eastAsia="DengXian" w:hAnsi="Calibri" w:cs="Calibri" w:hint="eastAsia"/>
          <w:i/>
          <w:color w:val="FF0000"/>
          <w:sz w:val="16"/>
          <w:szCs w:val="16"/>
        </w:rPr>
        <w:t>:</w:t>
      </w:r>
    </w:p>
    <w:p w14:paraId="32B210ED"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B23B44">
        <w:rPr>
          <w:rFonts w:ascii="Calibri" w:hAnsi="Calibri" w:cs="Calibri"/>
          <w:i/>
          <w:color w:val="FF0000"/>
          <w:sz w:val="16"/>
          <w:szCs w:val="16"/>
        </w:rPr>
        <w:t>Interpretation 1: UE is preferred to be kept in RRC connected when receiving the related MBS session data.</w:t>
      </w:r>
    </w:p>
    <w:p w14:paraId="326A95F9" w14:textId="744029E3" w:rsidR="006D1371" w:rsidRDefault="006D1371" w:rsidP="006D1371">
      <w:pPr>
        <w:pBdr>
          <w:top w:val="single" w:sz="4" w:space="1" w:color="auto"/>
          <w:left w:val="single" w:sz="4" w:space="4" w:color="auto"/>
          <w:bottom w:val="single" w:sz="4" w:space="1" w:color="auto"/>
          <w:right w:val="single" w:sz="4" w:space="4" w:color="auto"/>
        </w:pBdr>
      </w:pPr>
      <w:r w:rsidRPr="00B23B44">
        <w:rPr>
          <w:rFonts w:ascii="Calibri" w:hAnsi="Calibri" w:cs="Calibri"/>
          <w:i/>
          <w:color w:val="FF0000"/>
          <w:sz w:val="16"/>
          <w:szCs w:val="16"/>
        </w:rPr>
        <w:t>Interpretation 2: The IE indicates that the UE requires preferential treatment within the multicast group, guaranteeing steady and prompt provision of system resources for data transmission and reception.</w:t>
      </w:r>
    </w:p>
    <w:p w14:paraId="686CFFD3" w14:textId="3480B0DD" w:rsidR="0013005D" w:rsidRDefault="0013005D" w:rsidP="0013005D">
      <w:r>
        <w:t>RAN3#119bis Agreements:</w:t>
      </w:r>
    </w:p>
    <w:p w14:paraId="2006DA97"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Additional protocol function for multicast MCCH configuration is expected to be included in F1 Multicast Context management procedures, based on RAN2 progress on MCCH matters.</w:t>
      </w:r>
    </w:p>
    <w:p w14:paraId="41FC9A0A"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2AE3A8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proofErr w:type="spellStart"/>
      <w:r w:rsidRPr="00237AC8">
        <w:rPr>
          <w:rFonts w:ascii="Calibri" w:hAnsi="Calibri" w:cs="Calibri"/>
          <w:i/>
          <w:iCs/>
          <w:color w:val="00B050"/>
          <w:kern w:val="2"/>
          <w:sz w:val="16"/>
          <w:szCs w:val="16"/>
        </w:rPr>
        <w:t>XnAP</w:t>
      </w:r>
      <w:proofErr w:type="spellEnd"/>
      <w:r w:rsidRPr="00237AC8">
        <w:rPr>
          <w:rFonts w:ascii="Calibri" w:hAnsi="Calibri" w:cs="Calibri"/>
          <w:i/>
          <w:iCs/>
          <w:color w:val="00B050"/>
          <w:kern w:val="2"/>
          <w:sz w:val="16"/>
          <w:szCs w:val="16"/>
        </w:rPr>
        <w:t xml:space="preserve"> signalling for exchange of neighbour cells’ PTM configuration is not supported.</w:t>
      </w:r>
    </w:p>
    <w:p w14:paraId="41088FD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No enhancement to enable network to be aware of the distribution of UEs receiving multicast in RRC_INACTIVE is agreed.</w:t>
      </w:r>
    </w:p>
    <w:p w14:paraId="4B32797D" w14:textId="0083A898" w:rsidR="0013005D" w:rsidRDefault="0013005D" w:rsidP="0013005D">
      <w:pPr>
        <w:pBdr>
          <w:top w:val="single" w:sz="4" w:space="1" w:color="auto"/>
          <w:left w:val="single" w:sz="4" w:space="4" w:color="auto"/>
          <w:bottom w:val="single" w:sz="4" w:space="1" w:color="auto"/>
          <w:right w:val="single" w:sz="4" w:space="4" w:color="auto"/>
        </w:pBdr>
      </w:pPr>
      <w:r w:rsidRPr="00237AC8">
        <w:rPr>
          <w:rFonts w:ascii="Calibri" w:hAnsi="Calibri" w:cs="Calibri"/>
          <w:i/>
          <w:color w:val="FF0000"/>
          <w:sz w:val="16"/>
          <w:szCs w:val="16"/>
        </w:rPr>
        <w:t xml:space="preserve">This MBS Assistance Information is purely assistance information which does not control on the RRC state of UE which is up to </w:t>
      </w:r>
      <w:proofErr w:type="spellStart"/>
      <w:r w:rsidRPr="00237AC8">
        <w:rPr>
          <w:rFonts w:ascii="Calibri" w:hAnsi="Calibri" w:cs="Calibri"/>
          <w:i/>
          <w:color w:val="FF0000"/>
          <w:sz w:val="16"/>
          <w:szCs w:val="16"/>
        </w:rPr>
        <w:t>gNB</w:t>
      </w:r>
      <w:proofErr w:type="spellEnd"/>
      <w:r w:rsidRPr="00237AC8">
        <w:rPr>
          <w:rFonts w:ascii="Calibri" w:hAnsi="Calibri" w:cs="Calibri"/>
          <w:i/>
          <w:color w:val="FF0000"/>
          <w:sz w:val="16"/>
          <w:szCs w:val="16"/>
        </w:rPr>
        <w:t xml:space="preserve"> implementation?</w:t>
      </w:r>
    </w:p>
    <w:p w14:paraId="38EBBEB6" w14:textId="77777777" w:rsidR="0013005D" w:rsidRDefault="0013005D" w:rsidP="00B81228"/>
    <w:p w14:paraId="43B9495E" w14:textId="6A6B7EC8" w:rsidR="008B03B4" w:rsidRDefault="006046E8" w:rsidP="00B81228">
      <w:r>
        <w:t xml:space="preserve">This contribution discusses about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1150929" w14:textId="621A7499" w:rsidR="000159BE" w:rsidRDefault="00633472" w:rsidP="00003CB1">
      <w:pPr>
        <w:pStyle w:val="Heading2"/>
        <w:ind w:left="540"/>
      </w:pPr>
      <w:r>
        <w:t xml:space="preserve">5GC Assistance Information to </w:t>
      </w:r>
      <w:r w:rsidR="006B2E67" w:rsidRPr="006B2E67">
        <w:t xml:space="preserve">NG-RAN </w:t>
      </w:r>
      <w:r>
        <w:t xml:space="preserve">for Multicast </w:t>
      </w:r>
      <w:r w:rsidR="005F1675">
        <w:t xml:space="preserve">RRC_CONNECTED or </w:t>
      </w:r>
      <w:r>
        <w:t xml:space="preserve">RRC_INACTIVE state </w:t>
      </w:r>
      <w:proofErr w:type="gramStart"/>
      <w:r w:rsidR="006B2E67" w:rsidRPr="006B2E67">
        <w:t>decision</w:t>
      </w:r>
      <w:proofErr w:type="gramEnd"/>
      <w:r w:rsidR="006B2E67" w:rsidRPr="006B2E67">
        <w:t xml:space="preserve"> </w:t>
      </w:r>
    </w:p>
    <w:p w14:paraId="6F35F8B8" w14:textId="77777777" w:rsidR="00E45244" w:rsidRDefault="00E45244" w:rsidP="006B2E67">
      <w:pPr>
        <w:overflowPunct/>
        <w:spacing w:before="60" w:after="60"/>
        <w:textAlignment w:val="auto"/>
        <w:rPr>
          <w:rFonts w:eastAsia="MS Mincho" w:cs="Arial"/>
          <w:bCs/>
          <w:lang w:eastAsia="ja-JP"/>
        </w:rPr>
      </w:pPr>
    </w:p>
    <w:p w14:paraId="5CECD73F" w14:textId="5D8CBD8B" w:rsidR="001F6D28" w:rsidRDefault="001F6D28" w:rsidP="006B2E67">
      <w:pPr>
        <w:overflowPunct/>
        <w:spacing w:before="60" w:after="60"/>
        <w:textAlignment w:val="auto"/>
        <w:rPr>
          <w:rFonts w:eastAsia="MS Mincho" w:cs="Arial"/>
          <w:bCs/>
          <w:lang w:eastAsia="ja-JP"/>
        </w:rPr>
      </w:pPr>
      <w:r>
        <w:rPr>
          <w:rFonts w:eastAsia="MS Mincho" w:cs="Arial"/>
          <w:bCs/>
          <w:lang w:eastAsia="ja-JP"/>
        </w:rPr>
        <w:t xml:space="preserve">RAN3 </w:t>
      </w:r>
      <w:r w:rsidR="006D3C9C">
        <w:rPr>
          <w:rFonts w:eastAsia="MS Mincho" w:cs="Arial"/>
          <w:bCs/>
          <w:lang w:eastAsia="ja-JP"/>
        </w:rPr>
        <w:t xml:space="preserve">already </w:t>
      </w:r>
      <w:r>
        <w:rPr>
          <w:rFonts w:eastAsia="MS Mincho" w:cs="Arial"/>
          <w:bCs/>
          <w:lang w:eastAsia="ja-JP"/>
        </w:rPr>
        <w:t xml:space="preserve">discussed about </w:t>
      </w:r>
      <w:r w:rsidR="00902946">
        <w:rPr>
          <w:rFonts w:eastAsia="MS Mincho" w:cs="Arial"/>
          <w:bCs/>
          <w:lang w:eastAsia="ja-JP"/>
        </w:rPr>
        <w:t>MBS session level and UE level assistance information from the 5GC to RAN and following was agreed during RAN3#117bis:</w:t>
      </w:r>
    </w:p>
    <w:p w14:paraId="6A55A697" w14:textId="77777777" w:rsidR="00902946" w:rsidRPr="00BC4D79" w:rsidRDefault="00902946" w:rsidP="000E38DB">
      <w:pPr>
        <w:pStyle w:val="ListParagraph"/>
        <w:widowControl w:val="0"/>
        <w:numPr>
          <w:ilvl w:val="0"/>
          <w:numId w:val="16"/>
        </w:numPr>
        <w:pBdr>
          <w:top w:val="single" w:sz="4" w:space="1" w:color="auto"/>
          <w:left w:val="single" w:sz="4" w:space="8"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040C6399" w14:textId="4ECBE2F8" w:rsidR="00902946" w:rsidRDefault="00902946" w:rsidP="006B2E67">
      <w:pPr>
        <w:overflowPunct/>
        <w:spacing w:before="60" w:after="60"/>
        <w:textAlignment w:val="auto"/>
        <w:rPr>
          <w:rFonts w:eastAsia="MS Mincho" w:cs="Arial"/>
          <w:bCs/>
          <w:lang w:eastAsia="ja-JP"/>
        </w:rPr>
      </w:pPr>
      <w:r>
        <w:rPr>
          <w:rFonts w:eastAsia="MS Mincho" w:cs="Arial"/>
          <w:bCs/>
          <w:lang w:eastAsia="ja-JP"/>
        </w:rPr>
        <w:t xml:space="preserve">Based on above agreement, </w:t>
      </w:r>
      <w:proofErr w:type="gramStart"/>
      <w:r>
        <w:rPr>
          <w:rFonts w:eastAsia="MS Mincho" w:cs="Arial"/>
          <w:bCs/>
          <w:lang w:eastAsia="ja-JP"/>
        </w:rPr>
        <w:t>it is clear that MBS</w:t>
      </w:r>
      <w:proofErr w:type="gramEnd"/>
      <w:r>
        <w:rPr>
          <w:rFonts w:eastAsia="MS Mincho" w:cs="Arial"/>
          <w:bCs/>
          <w:lang w:eastAsia="ja-JP"/>
        </w:rPr>
        <w:t xml:space="preserve"> session level assistance information can be provided from 5GC to RAN in terms of existing QoS parameters (</w:t>
      </w:r>
      <w:proofErr w:type="spellStart"/>
      <w:r>
        <w:rPr>
          <w:rFonts w:eastAsia="MS Mincho" w:cs="Arial"/>
          <w:bCs/>
          <w:lang w:eastAsia="ja-JP"/>
        </w:rPr>
        <w:t>i.e</w:t>
      </w:r>
      <w:proofErr w:type="spellEnd"/>
      <w:r>
        <w:rPr>
          <w:rFonts w:eastAsia="MS Mincho" w:cs="Arial"/>
          <w:bCs/>
          <w:lang w:eastAsia="ja-JP"/>
        </w:rPr>
        <w:t xml:space="preserve"> without any specific indication per MBS session level) about whether RAN can deliver Multicast Session to RRC_INACTIVE UEs if there is RAN congestion.</w:t>
      </w:r>
    </w:p>
    <w:p w14:paraId="57A99166" w14:textId="6A7E0DE0" w:rsidR="00902946" w:rsidRDefault="00902946" w:rsidP="00902946">
      <w:pPr>
        <w:pStyle w:val="Observation"/>
        <w:rPr>
          <w:lang w:val="en-US" w:eastAsia="ja-JP"/>
        </w:rPr>
      </w:pPr>
      <w:bookmarkStart w:id="2" w:name="_Toc127220198"/>
      <w:bookmarkStart w:id="3" w:name="_Toc127220978"/>
      <w:bookmarkStart w:id="4" w:name="_Toc131636432"/>
      <w:bookmarkStart w:id="5" w:name="_Toc134567527"/>
      <w:r>
        <w:rPr>
          <w:lang w:val="en-US" w:eastAsia="ja-JP"/>
        </w:rPr>
        <w:t xml:space="preserve">5GC provides Multicast session level assistance information to RAN </w:t>
      </w:r>
      <w:r w:rsidR="00DC5193">
        <w:rPr>
          <w:lang w:val="en-US" w:eastAsia="ja-JP"/>
        </w:rPr>
        <w:t xml:space="preserve">by using </w:t>
      </w:r>
      <w:r w:rsidR="00DC5193" w:rsidRPr="00DC5193">
        <w:rPr>
          <w:lang w:val="en-US" w:eastAsia="ja-JP"/>
        </w:rPr>
        <w:t>existing MBS session QoS parameters (</w:t>
      </w:r>
      <w:proofErr w:type="gramStart"/>
      <w:r w:rsidR="00DC5193" w:rsidRPr="00DC5193">
        <w:rPr>
          <w:lang w:val="en-US" w:eastAsia="ja-JP"/>
        </w:rPr>
        <w:t>e.g.</w:t>
      </w:r>
      <w:proofErr w:type="gramEnd"/>
      <w:r w:rsidR="00DC5193" w:rsidRPr="00DC5193">
        <w:rPr>
          <w:lang w:val="en-US" w:eastAsia="ja-JP"/>
        </w:rPr>
        <w:t xml:space="preserve"> ARP, 5QI) to differentiate different MBS sessions</w:t>
      </w:r>
      <w:r w:rsidR="00DC5193">
        <w:rPr>
          <w:lang w:val="en-US" w:eastAsia="ja-JP"/>
        </w:rPr>
        <w:t>.</w:t>
      </w:r>
      <w:bookmarkEnd w:id="2"/>
      <w:bookmarkEnd w:id="3"/>
      <w:bookmarkEnd w:id="4"/>
      <w:bookmarkEnd w:id="5"/>
    </w:p>
    <w:p w14:paraId="29AC5AC2" w14:textId="68EA83A9" w:rsidR="006D3C9C" w:rsidRDefault="002D55D2" w:rsidP="006B2E67">
      <w:pPr>
        <w:overflowPunct/>
        <w:spacing w:before="60" w:after="60"/>
        <w:textAlignment w:val="auto"/>
        <w:rPr>
          <w:rFonts w:eastAsia="MS Mincho" w:cs="Arial"/>
          <w:bCs/>
          <w:lang w:eastAsia="ja-JP"/>
        </w:rPr>
      </w:pPr>
      <w:r>
        <w:rPr>
          <w:rFonts w:eastAsia="MS Mincho" w:cs="Arial"/>
          <w:bCs/>
          <w:lang w:eastAsia="ja-JP"/>
        </w:rPr>
        <w:t>Next question is how to provide UE level assistance information from 5GC to RAN</w:t>
      </w:r>
      <w:r w:rsidR="006D3C9C">
        <w:rPr>
          <w:rFonts w:eastAsia="MS Mincho" w:cs="Arial"/>
          <w:bCs/>
          <w:lang w:eastAsia="ja-JP"/>
        </w:rPr>
        <w:t xml:space="preserve"> </w:t>
      </w:r>
      <w:r>
        <w:rPr>
          <w:rFonts w:eastAsia="MS Mincho" w:cs="Arial"/>
          <w:bCs/>
          <w:lang w:eastAsia="ja-JP"/>
        </w:rPr>
        <w:t xml:space="preserve">per Multicast </w:t>
      </w:r>
      <w:proofErr w:type="gramStart"/>
      <w:r w:rsidR="006D3C9C">
        <w:rPr>
          <w:rFonts w:eastAsia="MS Mincho" w:cs="Arial"/>
          <w:bCs/>
          <w:lang w:eastAsia="ja-JP"/>
        </w:rPr>
        <w:t>session</w:t>
      </w:r>
      <w:r>
        <w:rPr>
          <w:rFonts w:eastAsia="MS Mincho" w:cs="Arial"/>
          <w:bCs/>
          <w:lang w:eastAsia="ja-JP"/>
        </w:rPr>
        <w:t xml:space="preserve"> ,</w:t>
      </w:r>
      <w:proofErr w:type="gramEnd"/>
      <w:r>
        <w:rPr>
          <w:rFonts w:eastAsia="MS Mincho" w:cs="Arial"/>
          <w:bCs/>
          <w:lang w:eastAsia="ja-JP"/>
        </w:rPr>
        <w:t xml:space="preserve"> a list of UEs allowed to receive Multicast service in RRC_INACTIVE state and which UEs are </w:t>
      </w:r>
      <w:r w:rsidRPr="006D3C9C">
        <w:rPr>
          <w:rFonts w:eastAsia="MS Mincho" w:cs="Arial"/>
          <w:bCs/>
          <w:u w:val="single"/>
          <w:lang w:eastAsia="ja-JP"/>
        </w:rPr>
        <w:t>recommended</w:t>
      </w:r>
      <w:r>
        <w:rPr>
          <w:rFonts w:eastAsia="MS Mincho" w:cs="Arial"/>
          <w:bCs/>
          <w:lang w:eastAsia="ja-JP"/>
        </w:rPr>
        <w:t xml:space="preserve"> to be kept in RRC_CONNECTD state based on traffic pattern</w:t>
      </w:r>
      <w:r w:rsidR="006D3C9C">
        <w:rPr>
          <w:rFonts w:eastAsia="MS Mincho" w:cs="Arial"/>
          <w:bCs/>
          <w:lang w:eastAsia="ja-JP"/>
        </w:rPr>
        <w:t xml:space="preserve"> known to application server </w:t>
      </w:r>
      <w:r>
        <w:rPr>
          <w:rFonts w:eastAsia="MS Mincho" w:cs="Arial"/>
          <w:bCs/>
          <w:lang w:eastAsia="ja-JP"/>
        </w:rPr>
        <w:t xml:space="preserve"> even if those UEs are capable of </w:t>
      </w:r>
      <w:r>
        <w:rPr>
          <w:rFonts w:eastAsia="MS Mincho" w:cs="Arial"/>
          <w:bCs/>
          <w:lang w:eastAsia="ja-JP"/>
        </w:rPr>
        <w:lastRenderedPageBreak/>
        <w:t xml:space="preserve">supporting Multicast reception in RRC_INACTIVE state. </w:t>
      </w:r>
      <w:r w:rsidR="00E2521D">
        <w:rPr>
          <w:rFonts w:eastAsia="MS Mincho" w:cs="Arial"/>
          <w:bCs/>
          <w:lang w:eastAsia="ja-JP"/>
        </w:rPr>
        <w:t>“Expected UE Activity behaviour IE” per PDU session can be used as 5GC assistance information per UE for Multicast deliver in RRC_INACTIVE state</w:t>
      </w:r>
      <w:r w:rsidR="006D3C9C">
        <w:rPr>
          <w:rFonts w:eastAsia="MS Mincho" w:cs="Arial"/>
          <w:bCs/>
          <w:lang w:eastAsia="ja-JP"/>
        </w:rPr>
        <w:t xml:space="preserve"> per multicast session level.</w:t>
      </w:r>
      <w:r w:rsidR="00E2521D">
        <w:rPr>
          <w:rFonts w:eastAsia="MS Mincho" w:cs="Arial"/>
          <w:bCs/>
          <w:lang w:eastAsia="ja-JP"/>
        </w:rPr>
        <w:t xml:space="preserve"> For the case of 5GC </w:t>
      </w:r>
      <w:r w:rsidR="001E6D32">
        <w:rPr>
          <w:rFonts w:eastAsia="MS Mincho" w:cs="Arial"/>
          <w:bCs/>
          <w:u w:val="single"/>
          <w:lang w:eastAsia="ja-JP"/>
        </w:rPr>
        <w:t>assistance information</w:t>
      </w:r>
      <w:r w:rsidR="00E2521D">
        <w:rPr>
          <w:rFonts w:eastAsia="MS Mincho" w:cs="Arial"/>
          <w:bCs/>
          <w:lang w:eastAsia="ja-JP"/>
        </w:rPr>
        <w:t xml:space="preserve"> about whether to keep a UE in RRC_CONNECTED state for a given Multicast session </w:t>
      </w:r>
      <w:r w:rsidR="006D3C9C">
        <w:rPr>
          <w:rFonts w:eastAsia="MS Mincho" w:cs="Arial"/>
          <w:bCs/>
          <w:lang w:eastAsia="ja-JP"/>
        </w:rPr>
        <w:t xml:space="preserve">was extensively discussed in SA2 as well. SA2 normative CR </w:t>
      </w:r>
      <w:r w:rsidR="00CB045B" w:rsidRPr="002A75C5">
        <w:t>S2-2303396</w:t>
      </w:r>
      <w:r w:rsidR="00CB045B">
        <w:rPr>
          <w:rFonts w:eastAsia="MS Mincho" w:cs="Arial"/>
          <w:bCs/>
          <w:lang w:eastAsia="ja-JP"/>
        </w:rPr>
        <w:t xml:space="preserve"> </w:t>
      </w:r>
      <w:r w:rsidR="006D3C9C">
        <w:rPr>
          <w:rFonts w:eastAsia="MS Mincho" w:cs="Arial"/>
          <w:bCs/>
          <w:lang w:eastAsia="ja-JP"/>
        </w:rPr>
        <w:t>[3] agreed following text:</w:t>
      </w:r>
    </w:p>
    <w:p w14:paraId="2CCB4DD5" w14:textId="0E759D41" w:rsidR="006D3C9C" w:rsidRDefault="006D3C9C" w:rsidP="006B2E67">
      <w:pPr>
        <w:overflowPunct/>
        <w:spacing w:before="60" w:after="60"/>
        <w:textAlignment w:val="auto"/>
        <w:rPr>
          <w:rFonts w:eastAsia="MS Mincho" w:cs="Arial"/>
          <w:bCs/>
          <w:lang w:eastAsia="ja-JP"/>
        </w:rPr>
      </w:pPr>
    </w:p>
    <w:p w14:paraId="742B32E4" w14:textId="77777777" w:rsidR="00CB045B" w:rsidRPr="00CB045B" w:rsidRDefault="00CB045B" w:rsidP="00CB045B">
      <w:pPr>
        <w:rPr>
          <w:i/>
          <w:iCs/>
        </w:rPr>
      </w:pPr>
      <w:r w:rsidRPr="00CB045B">
        <w:rPr>
          <w:i/>
          <w:iCs/>
        </w:rPr>
        <w:t>The decision in NG-RAN may use the following information provided from 5GC:</w:t>
      </w:r>
    </w:p>
    <w:p w14:paraId="384C4CCA" w14:textId="77777777" w:rsidR="00CB045B" w:rsidRPr="00CB045B" w:rsidRDefault="00CB045B" w:rsidP="00CB045B">
      <w:pPr>
        <w:pStyle w:val="B1"/>
        <w:rPr>
          <w:i/>
          <w:iCs/>
        </w:rPr>
      </w:pPr>
      <w:r w:rsidRPr="00CB045B">
        <w:rPr>
          <w:i/>
          <w:iCs/>
        </w:rPr>
        <w:t>-</w:t>
      </w:r>
      <w:r w:rsidRPr="00CB045B">
        <w:rPr>
          <w:i/>
          <w:iCs/>
        </w:rPr>
        <w:tab/>
      </w:r>
      <w:r w:rsidRPr="00EE0214">
        <w:rPr>
          <w:i/>
          <w:iCs/>
          <w:highlight w:val="yellow"/>
        </w:rPr>
        <w:t xml:space="preserve">Existing </w:t>
      </w:r>
      <w:bookmarkStart w:id="6" w:name="_Hlk123329837"/>
      <w:r w:rsidRPr="00EE0214">
        <w:rPr>
          <w:i/>
          <w:iCs/>
          <w:highlight w:val="yellow"/>
        </w:rPr>
        <w:t>MBS session QoS parameters</w:t>
      </w:r>
      <w:bookmarkEnd w:id="6"/>
      <w:r w:rsidRPr="00EE0214">
        <w:rPr>
          <w:i/>
          <w:iCs/>
          <w:highlight w:val="yellow"/>
        </w:rPr>
        <w:t xml:space="preserve">, </w:t>
      </w:r>
      <w:proofErr w:type="gramStart"/>
      <w:r w:rsidRPr="00EE0214">
        <w:rPr>
          <w:i/>
          <w:iCs/>
          <w:highlight w:val="yellow"/>
        </w:rPr>
        <w:t>e.g.</w:t>
      </w:r>
      <w:proofErr w:type="gramEnd"/>
      <w:r w:rsidRPr="00EE0214">
        <w:rPr>
          <w:i/>
          <w:iCs/>
          <w:highlight w:val="yellow"/>
        </w:rPr>
        <w:t xml:space="preserve"> the most demanding ARP and 5QI of all MBS QoS Flow within the MBS session.</w:t>
      </w:r>
    </w:p>
    <w:p w14:paraId="622AB3E1" w14:textId="77777777" w:rsidR="00CB045B" w:rsidRPr="00CB045B" w:rsidRDefault="00CB045B" w:rsidP="00CB045B">
      <w:pPr>
        <w:pStyle w:val="B1"/>
        <w:rPr>
          <w:i/>
          <w:iCs/>
        </w:rPr>
      </w:pPr>
      <w:r w:rsidRPr="00CB045B">
        <w:rPr>
          <w:i/>
          <w:iCs/>
        </w:rPr>
        <w:t>-</w:t>
      </w:r>
      <w:r w:rsidRPr="00CB045B">
        <w:rPr>
          <w:i/>
          <w:iCs/>
        </w:rPr>
        <w:tab/>
        <w:t xml:space="preserve">MBS assistance information for the MBS session, the MBS assistance information for the MBS session is an optional parameter and associated with one MBS session, which consists of an indication that </w:t>
      </w:r>
      <w:r w:rsidRPr="00CB045B">
        <w:rPr>
          <w:i/>
          <w:iCs/>
          <w:lang w:val="en-US"/>
        </w:rPr>
        <w:t>the UE is preferred to be kept in connected when the related MBS session that the UE joined is active</w:t>
      </w:r>
      <w:r w:rsidRPr="00CB045B">
        <w:rPr>
          <w:i/>
          <w:iCs/>
        </w:rPr>
        <w:t xml:space="preserve">. </w:t>
      </w:r>
      <w:r w:rsidRPr="00EE0214">
        <w:rPr>
          <w:i/>
          <w:iCs/>
          <w:highlight w:val="yellow"/>
        </w:rPr>
        <w:t>When the NG-RAN node receives this information, the NG-RAN may determine to keep the UE in RRC_CONNECTED state even if the MBS session data is supported to be received in RRC_INACTIVE state.</w:t>
      </w:r>
    </w:p>
    <w:p w14:paraId="1B43980E" w14:textId="77777777" w:rsidR="00CB045B" w:rsidRPr="00CB045B" w:rsidRDefault="00CB045B" w:rsidP="00CB045B">
      <w:pPr>
        <w:pStyle w:val="EditorsNote"/>
        <w:overflowPunct w:val="0"/>
        <w:autoSpaceDE w:val="0"/>
        <w:autoSpaceDN w:val="0"/>
        <w:adjustRightInd w:val="0"/>
        <w:ind w:left="1559" w:hanging="1276"/>
        <w:textAlignment w:val="baseline"/>
        <w:rPr>
          <w:rFonts w:eastAsia="Times New Roman"/>
          <w:i/>
          <w:iCs/>
          <w:lang w:eastAsia="en-GB"/>
        </w:rPr>
      </w:pPr>
      <w:bookmarkStart w:id="7" w:name="_Hlk124803881"/>
      <w:r w:rsidRPr="00CB045B">
        <w:rPr>
          <w:rFonts w:eastAsia="Times New Roman" w:hint="eastAsia"/>
          <w:i/>
          <w:iCs/>
          <w:lang w:eastAsia="en-GB"/>
        </w:rPr>
        <w:t>E</w:t>
      </w:r>
      <w:r w:rsidRPr="00CB045B">
        <w:rPr>
          <w:rFonts w:eastAsia="Times New Roman"/>
          <w:i/>
          <w:iCs/>
          <w:lang w:eastAsia="en-GB"/>
        </w:rPr>
        <w:t>ditor's Note:</w:t>
      </w:r>
      <w:r w:rsidRPr="00CB045B">
        <w:rPr>
          <w:rFonts w:eastAsia="Times New Roman"/>
          <w:i/>
          <w:iCs/>
          <w:lang w:eastAsia="en-GB"/>
        </w:rPr>
        <w:tab/>
        <w:t>The MBS assistance information protocol details require RAN WG feedb</w:t>
      </w:r>
      <w:bookmarkEnd w:id="7"/>
      <w:r w:rsidRPr="00CB045B">
        <w:rPr>
          <w:rFonts w:eastAsia="Times New Roman"/>
          <w:i/>
          <w:iCs/>
          <w:lang w:eastAsia="en-GB"/>
        </w:rPr>
        <w:t xml:space="preserve">ack, </w:t>
      </w:r>
      <w:proofErr w:type="gramStart"/>
      <w:r w:rsidRPr="00CB045B">
        <w:rPr>
          <w:rFonts w:eastAsia="Times New Roman"/>
          <w:i/>
          <w:iCs/>
          <w:lang w:eastAsia="en-GB"/>
        </w:rPr>
        <w:t>e.g.</w:t>
      </w:r>
      <w:proofErr w:type="gramEnd"/>
      <w:r w:rsidRPr="00CB045B">
        <w:rPr>
          <w:rFonts w:eastAsia="Times New Roman"/>
          <w:i/>
          <w:iCs/>
          <w:lang w:eastAsia="en-GB"/>
        </w:rPr>
        <w:t xml:space="preserve"> whether the indication is enough.</w:t>
      </w:r>
    </w:p>
    <w:p w14:paraId="0B2D1859" w14:textId="77777777" w:rsidR="00CB045B" w:rsidRPr="00CB045B" w:rsidRDefault="00CB045B" w:rsidP="00CB045B">
      <w:pPr>
        <w:pStyle w:val="NO"/>
        <w:rPr>
          <w:i/>
          <w:iCs/>
        </w:rPr>
      </w:pPr>
      <w:r w:rsidRPr="00CB045B">
        <w:rPr>
          <w:i/>
          <w:iCs/>
        </w:rPr>
        <w:t>NOTE 1:</w:t>
      </w:r>
      <w:r w:rsidRPr="00CB045B">
        <w:rPr>
          <w:i/>
          <w:iCs/>
        </w:rPr>
        <w:tab/>
        <w:t xml:space="preserve"> </w:t>
      </w:r>
      <w:r w:rsidRPr="005F1675">
        <w:rPr>
          <w:i/>
          <w:iCs/>
          <w:highlight w:val="yellow"/>
        </w:rPr>
        <w:t>How the NG-RAN nodes perform those decisions is up to NG-RAN implementation.</w:t>
      </w:r>
    </w:p>
    <w:p w14:paraId="5C0BB7D7" w14:textId="77777777" w:rsidR="00CB045B" w:rsidRPr="00CB045B" w:rsidRDefault="00CB045B" w:rsidP="00CB045B">
      <w:pPr>
        <w:pStyle w:val="NO"/>
        <w:rPr>
          <w:i/>
          <w:iCs/>
        </w:rPr>
      </w:pPr>
      <w:r w:rsidRPr="00CB045B">
        <w:rPr>
          <w:i/>
          <w:iCs/>
        </w:rPr>
        <w:t>NOTE 2:</w:t>
      </w:r>
      <w:r w:rsidRPr="00CB045B">
        <w:rPr>
          <w:i/>
          <w:iCs/>
        </w:rPr>
        <w:tab/>
        <w:t>The "RRC Inactive Assistance Information" in clause 5.3.3.2.5 of TS 23.501 [5] is sent by AMF to NG-RAN, whether and how it is used by NG-RAN for deciding whether to send a UE to RRC_INACTIVE state is decided by NG-RAN.</w:t>
      </w:r>
    </w:p>
    <w:p w14:paraId="66B89295" w14:textId="16220E63" w:rsidR="001E6D32" w:rsidRDefault="001E6D32" w:rsidP="006B2E67">
      <w:pPr>
        <w:overflowPunct/>
        <w:spacing w:before="60" w:after="60"/>
        <w:textAlignment w:val="auto"/>
        <w:rPr>
          <w:rFonts w:eastAsia="MS Mincho" w:cs="Arial"/>
          <w:bCs/>
          <w:lang w:eastAsia="ja-JP"/>
        </w:rPr>
      </w:pPr>
      <w:r>
        <w:rPr>
          <w:rFonts w:eastAsia="MS Mincho" w:cs="Arial"/>
          <w:bCs/>
          <w:lang w:eastAsia="ja-JP"/>
        </w:rPr>
        <w:t>In RAN3#119bis, MBS assistance information was extensively discussed without any conclusion.</w:t>
      </w:r>
    </w:p>
    <w:p w14:paraId="006DEB3B" w14:textId="77777777" w:rsidR="001E6D32" w:rsidRDefault="001E6D32" w:rsidP="001E6D32">
      <w:pPr>
        <w:pBdr>
          <w:top w:val="single" w:sz="4" w:space="1" w:color="auto"/>
          <w:left w:val="single" w:sz="4" w:space="4" w:color="auto"/>
          <w:bottom w:val="single" w:sz="4" w:space="1" w:color="auto"/>
          <w:right w:val="single" w:sz="4" w:space="4" w:color="auto"/>
        </w:pBdr>
        <w:rPr>
          <w:u w:val="single"/>
        </w:rPr>
      </w:pPr>
      <w:r w:rsidRPr="00237AC8">
        <w:rPr>
          <w:rFonts w:ascii="Calibri" w:hAnsi="Calibri" w:cs="Calibri"/>
          <w:i/>
          <w:color w:val="FF0000"/>
          <w:sz w:val="16"/>
          <w:szCs w:val="16"/>
        </w:rPr>
        <w:t xml:space="preserve">This MBS Assistance Information is purely assistance information which does not control on the RRC state of UE which is up to </w:t>
      </w:r>
      <w:proofErr w:type="spellStart"/>
      <w:r w:rsidRPr="00237AC8">
        <w:rPr>
          <w:rFonts w:ascii="Calibri" w:hAnsi="Calibri" w:cs="Calibri"/>
          <w:i/>
          <w:color w:val="FF0000"/>
          <w:sz w:val="16"/>
          <w:szCs w:val="16"/>
        </w:rPr>
        <w:t>gNB</w:t>
      </w:r>
      <w:proofErr w:type="spellEnd"/>
      <w:r w:rsidRPr="00237AC8">
        <w:rPr>
          <w:rFonts w:ascii="Calibri" w:hAnsi="Calibri" w:cs="Calibri"/>
          <w:i/>
          <w:color w:val="FF0000"/>
          <w:sz w:val="16"/>
          <w:szCs w:val="16"/>
        </w:rPr>
        <w:t xml:space="preserve"> implementation?</w:t>
      </w:r>
    </w:p>
    <w:p w14:paraId="165597D5" w14:textId="77777777" w:rsidR="001E6D32" w:rsidRDefault="001E6D32" w:rsidP="006B2E67">
      <w:pPr>
        <w:overflowPunct/>
        <w:spacing w:before="60" w:after="60"/>
        <w:textAlignment w:val="auto"/>
        <w:rPr>
          <w:rFonts w:eastAsia="MS Mincho" w:cs="Arial"/>
          <w:bCs/>
          <w:lang w:eastAsia="ja-JP"/>
        </w:rPr>
      </w:pPr>
    </w:p>
    <w:p w14:paraId="46E657FB" w14:textId="77777777" w:rsidR="00B95882" w:rsidRDefault="001E6D32" w:rsidP="006B2E67">
      <w:pPr>
        <w:overflowPunct/>
        <w:spacing w:before="60" w:after="60"/>
        <w:textAlignment w:val="auto"/>
        <w:rPr>
          <w:rFonts w:eastAsia="MS Mincho" w:cs="Arial"/>
          <w:bCs/>
          <w:lang w:eastAsia="ja-JP"/>
        </w:rPr>
      </w:pPr>
      <w:r>
        <w:rPr>
          <w:rFonts w:eastAsia="MS Mincho" w:cs="Arial"/>
          <w:bCs/>
          <w:lang w:eastAsia="ja-JP"/>
        </w:rPr>
        <w:t>But f</w:t>
      </w:r>
      <w:r w:rsidR="00EE0214">
        <w:rPr>
          <w:rFonts w:eastAsia="MS Mincho" w:cs="Arial"/>
          <w:bCs/>
          <w:lang w:eastAsia="ja-JP"/>
        </w:rPr>
        <w:t xml:space="preserve">rom above SA2 CR description, it is </w:t>
      </w:r>
      <w:r w:rsidR="00EE0214" w:rsidRPr="001E6D32">
        <w:rPr>
          <w:rFonts w:eastAsia="MS Mincho" w:cs="Arial"/>
          <w:bCs/>
          <w:u w:val="single"/>
          <w:lang w:eastAsia="ja-JP"/>
        </w:rPr>
        <w:t>crystal clear</w:t>
      </w:r>
      <w:r w:rsidR="00EE0214">
        <w:rPr>
          <w:rFonts w:eastAsia="MS Mincho" w:cs="Arial"/>
          <w:bCs/>
          <w:lang w:eastAsia="ja-JP"/>
        </w:rPr>
        <w:t xml:space="preserve"> that </w:t>
      </w:r>
      <w:r>
        <w:rPr>
          <w:rFonts w:eastAsia="MS Mincho" w:cs="Arial"/>
          <w:bCs/>
          <w:lang w:eastAsia="ja-JP"/>
        </w:rPr>
        <w:t xml:space="preserve">5GC provided information is pure assistance information and indicates that </w:t>
      </w:r>
      <w:r w:rsidR="00EE0214">
        <w:rPr>
          <w:rFonts w:eastAsia="MS Mincho" w:cs="Arial"/>
          <w:bCs/>
          <w:lang w:eastAsia="ja-JP"/>
        </w:rPr>
        <w:t xml:space="preserve">UE is </w:t>
      </w:r>
      <w:r w:rsidR="00EE0214" w:rsidRPr="00EE0214">
        <w:rPr>
          <w:rFonts w:eastAsia="MS Mincho" w:cs="Arial"/>
          <w:bCs/>
          <w:u w:val="single"/>
          <w:lang w:eastAsia="ja-JP"/>
        </w:rPr>
        <w:t>“preferred</w:t>
      </w:r>
      <w:r w:rsidR="00EE0214">
        <w:rPr>
          <w:rFonts w:eastAsia="MS Mincho" w:cs="Arial"/>
          <w:bCs/>
          <w:lang w:eastAsia="ja-JP"/>
        </w:rPr>
        <w:t xml:space="preserve">” to be kept in RRC_CONNECTED state while receiving specific Multicast session data </w:t>
      </w:r>
      <w:proofErr w:type="gramStart"/>
      <w:r w:rsidR="00EE0214">
        <w:rPr>
          <w:rFonts w:eastAsia="MS Mincho" w:cs="Arial"/>
          <w:bCs/>
          <w:lang w:eastAsia="ja-JP"/>
        </w:rPr>
        <w:t>assuming that</w:t>
      </w:r>
      <w:proofErr w:type="gramEnd"/>
      <w:r w:rsidR="00EE0214">
        <w:rPr>
          <w:rFonts w:eastAsia="MS Mincho" w:cs="Arial"/>
          <w:bCs/>
          <w:lang w:eastAsia="ja-JP"/>
        </w:rPr>
        <w:t xml:space="preserve"> UE has already joined the multicast session and is active. </w:t>
      </w:r>
    </w:p>
    <w:p w14:paraId="1D58B3E3" w14:textId="77777777" w:rsidR="00B95882" w:rsidRDefault="00EE0214" w:rsidP="006B2E67">
      <w:pPr>
        <w:overflowPunct/>
        <w:spacing w:before="60" w:after="60"/>
        <w:textAlignment w:val="auto"/>
        <w:rPr>
          <w:rFonts w:eastAsia="MS Mincho" w:cs="Arial"/>
          <w:bCs/>
          <w:lang w:eastAsia="ja-JP"/>
        </w:rPr>
      </w:pPr>
      <w:r>
        <w:rPr>
          <w:rFonts w:eastAsia="MS Mincho" w:cs="Arial"/>
          <w:bCs/>
          <w:lang w:eastAsia="ja-JP"/>
        </w:rPr>
        <w:t xml:space="preserve">5GC gets this UE specific assistance information from AF and will be stored in UDM per MBS session level. 5GC provides UE specific assistance information to NG-RAN as part of RRC_INACTIVE state assistance information. Based on this UE specific assistance information, it is </w:t>
      </w:r>
      <w:proofErr w:type="spellStart"/>
      <w:r>
        <w:rPr>
          <w:rFonts w:eastAsia="MS Mincho" w:cs="Arial"/>
          <w:bCs/>
          <w:lang w:eastAsia="ja-JP"/>
        </w:rPr>
        <w:t>upto</w:t>
      </w:r>
      <w:proofErr w:type="spellEnd"/>
      <w:r>
        <w:rPr>
          <w:rFonts w:eastAsia="MS Mincho" w:cs="Arial"/>
          <w:bCs/>
          <w:lang w:eastAsia="ja-JP"/>
        </w:rPr>
        <w:t xml:space="preserve"> RAN node to decide whether to keep UE in RRC_CONNECTED state or RRC_INACTIVE state.</w:t>
      </w:r>
      <w:r w:rsidR="00B95882">
        <w:rPr>
          <w:rFonts w:eastAsia="MS Mincho" w:cs="Arial"/>
          <w:bCs/>
          <w:lang w:eastAsia="ja-JP"/>
        </w:rPr>
        <w:t xml:space="preserve"> </w:t>
      </w:r>
    </w:p>
    <w:p w14:paraId="511E74EB" w14:textId="5D1ECFB5" w:rsidR="006D3C9C" w:rsidRDefault="00B95882" w:rsidP="006B2E67">
      <w:pPr>
        <w:overflowPunct/>
        <w:spacing w:before="60" w:after="60"/>
        <w:textAlignment w:val="auto"/>
        <w:rPr>
          <w:rFonts w:eastAsia="MS Mincho" w:cs="Arial"/>
          <w:bCs/>
          <w:lang w:eastAsia="ja-JP"/>
        </w:rPr>
      </w:pPr>
      <w:r>
        <w:rPr>
          <w:rFonts w:eastAsia="MS Mincho" w:cs="Arial"/>
          <w:bCs/>
          <w:lang w:eastAsia="ja-JP"/>
        </w:rPr>
        <w:t xml:space="preserve">Note that this assistance information IE is not controlling UE’s RRC state directly from 5GC but is providing simple assistance information to </w:t>
      </w:r>
      <w:proofErr w:type="spellStart"/>
      <w:r>
        <w:rPr>
          <w:rFonts w:eastAsia="MS Mincho" w:cs="Arial"/>
          <w:bCs/>
          <w:lang w:eastAsia="ja-JP"/>
        </w:rPr>
        <w:t>gNB</w:t>
      </w:r>
      <w:proofErr w:type="spellEnd"/>
      <w:r>
        <w:rPr>
          <w:rFonts w:eastAsia="MS Mincho" w:cs="Arial"/>
          <w:bCs/>
          <w:lang w:eastAsia="ja-JP"/>
        </w:rPr>
        <w:t xml:space="preserve"> to make decision of whether to keep UE in RRC_CONNECTED state or not.</w:t>
      </w:r>
    </w:p>
    <w:p w14:paraId="14600EDD" w14:textId="4426F2ED" w:rsidR="00EE0214" w:rsidRDefault="00EE0214" w:rsidP="006B2E67">
      <w:pPr>
        <w:overflowPunct/>
        <w:spacing w:before="60" w:after="60"/>
        <w:textAlignment w:val="auto"/>
        <w:rPr>
          <w:rFonts w:eastAsia="MS Mincho" w:cs="Arial"/>
          <w:bCs/>
          <w:lang w:eastAsia="ja-JP"/>
        </w:rPr>
      </w:pPr>
    </w:p>
    <w:p w14:paraId="2542423E" w14:textId="6F098DC8" w:rsidR="00EE0214" w:rsidRDefault="00EE0214" w:rsidP="006B2E67">
      <w:pPr>
        <w:overflowPunct/>
        <w:spacing w:before="60" w:after="60"/>
        <w:textAlignment w:val="auto"/>
        <w:rPr>
          <w:rFonts w:eastAsia="MS Mincho" w:cs="Arial"/>
          <w:bCs/>
          <w:lang w:eastAsia="ja-JP"/>
        </w:rPr>
      </w:pPr>
      <w:r>
        <w:rPr>
          <w:rFonts w:eastAsia="MS Mincho" w:cs="Arial"/>
          <w:bCs/>
          <w:lang w:eastAsia="ja-JP"/>
        </w:rPr>
        <w:t>RAN3#119 discussed following 2 options as description of this new IE:</w:t>
      </w:r>
    </w:p>
    <w:p w14:paraId="208CF238" w14:textId="4EE28BC8" w:rsidR="00EE0214" w:rsidRDefault="00EE0214" w:rsidP="006B2E67">
      <w:pPr>
        <w:overflowPunct/>
        <w:spacing w:before="60" w:after="60"/>
        <w:textAlignment w:val="auto"/>
        <w:rPr>
          <w:rFonts w:eastAsia="MS Mincho" w:cs="Arial"/>
          <w:bCs/>
          <w:lang w:eastAsia="ja-JP"/>
        </w:rPr>
      </w:pPr>
    </w:p>
    <w:p w14:paraId="6A00F1E8" w14:textId="77777777" w:rsidR="00EE0214" w:rsidRPr="00B23B44" w:rsidRDefault="00EE0214" w:rsidP="00EE0214">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23B44">
        <w:rPr>
          <w:rFonts w:ascii="Calibri" w:hAnsi="Calibri" w:cs="Calibri"/>
          <w:i/>
          <w:iCs/>
          <w:color w:val="00B050"/>
          <w:kern w:val="2"/>
          <w:sz w:val="16"/>
          <w:szCs w:val="16"/>
        </w:rPr>
        <w:t>Support a per UE per MBS session indication from CN to RAN.</w:t>
      </w:r>
    </w:p>
    <w:p w14:paraId="414D3A68" w14:textId="77777777" w:rsidR="00EE0214" w:rsidRPr="001E5411" w:rsidRDefault="00EE0214" w:rsidP="00EE0214">
      <w:pPr>
        <w:pBdr>
          <w:top w:val="single" w:sz="4" w:space="1" w:color="auto"/>
          <w:left w:val="single" w:sz="4" w:space="4" w:color="auto"/>
          <w:bottom w:val="single" w:sz="4" w:space="1" w:color="auto"/>
          <w:right w:val="single" w:sz="4" w:space="4" w:color="auto"/>
        </w:pBdr>
        <w:rPr>
          <w:rFonts w:ascii="Calibri" w:eastAsia="DengXian" w:hAnsi="Calibri" w:cs="Calibri"/>
          <w:i/>
          <w:color w:val="FF0000"/>
          <w:sz w:val="16"/>
          <w:szCs w:val="16"/>
        </w:rPr>
      </w:pPr>
      <w:r w:rsidRPr="00B23B44">
        <w:rPr>
          <w:rFonts w:ascii="Calibri" w:hAnsi="Calibri" w:cs="Calibri" w:hint="eastAsia"/>
          <w:i/>
          <w:color w:val="FF0000"/>
          <w:sz w:val="16"/>
          <w:szCs w:val="16"/>
        </w:rPr>
        <w:t>It is FFS which interpretation on the indication from CN to RAN should be adopted in RAN3</w:t>
      </w:r>
      <w:r w:rsidRPr="001E5411">
        <w:rPr>
          <w:rFonts w:ascii="Calibri" w:eastAsia="DengXian" w:hAnsi="Calibri" w:cs="Calibri" w:hint="eastAsia"/>
          <w:i/>
          <w:color w:val="FF0000"/>
          <w:sz w:val="16"/>
          <w:szCs w:val="16"/>
        </w:rPr>
        <w:t>:</w:t>
      </w:r>
    </w:p>
    <w:p w14:paraId="4AC67B8D" w14:textId="77777777" w:rsidR="00EE0214" w:rsidRPr="00B23B44" w:rsidRDefault="00EE0214" w:rsidP="00EE0214">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B23B44">
        <w:rPr>
          <w:rFonts w:ascii="Calibri" w:hAnsi="Calibri" w:cs="Calibri"/>
          <w:i/>
          <w:color w:val="FF0000"/>
          <w:sz w:val="16"/>
          <w:szCs w:val="16"/>
        </w:rPr>
        <w:t>Interpretation 1: UE is preferred to be kept in RRC connected when receiving the related MBS session data.</w:t>
      </w:r>
    </w:p>
    <w:p w14:paraId="3B7EACE9" w14:textId="77777777" w:rsidR="00EE0214" w:rsidRDefault="00EE0214" w:rsidP="00EE0214">
      <w:pPr>
        <w:pBdr>
          <w:top w:val="single" w:sz="4" w:space="1" w:color="auto"/>
          <w:left w:val="single" w:sz="4" w:space="4" w:color="auto"/>
          <w:bottom w:val="single" w:sz="4" w:space="1" w:color="auto"/>
          <w:right w:val="single" w:sz="4" w:space="4" w:color="auto"/>
        </w:pBdr>
      </w:pPr>
      <w:r w:rsidRPr="00B23B44">
        <w:rPr>
          <w:rFonts w:ascii="Calibri" w:hAnsi="Calibri" w:cs="Calibri"/>
          <w:i/>
          <w:color w:val="FF0000"/>
          <w:sz w:val="16"/>
          <w:szCs w:val="16"/>
        </w:rPr>
        <w:t>Interpretation 2: The IE indicates that the UE requires preferential treatment within the multicast group, guaranteeing steady and prompt provision of system resources for data transmission and reception.</w:t>
      </w:r>
    </w:p>
    <w:p w14:paraId="4D67DE16" w14:textId="370F78F5" w:rsidR="00E15E22" w:rsidRDefault="00EE0214" w:rsidP="006B2E67">
      <w:pPr>
        <w:overflowPunct/>
        <w:spacing w:before="60" w:after="60"/>
        <w:textAlignment w:val="auto"/>
        <w:rPr>
          <w:rFonts w:eastAsia="MS Mincho" w:cs="Arial"/>
          <w:bCs/>
          <w:lang w:eastAsia="ja-JP"/>
        </w:rPr>
      </w:pPr>
      <w:r>
        <w:rPr>
          <w:rFonts w:eastAsia="MS Mincho" w:cs="Arial"/>
          <w:bCs/>
          <w:lang w:eastAsia="ja-JP"/>
        </w:rPr>
        <w:t xml:space="preserve">Interpretation 2 is not </w:t>
      </w:r>
      <w:r w:rsidR="005204AA">
        <w:rPr>
          <w:rFonts w:eastAsia="MS Mincho" w:cs="Arial"/>
          <w:bCs/>
          <w:lang w:eastAsia="ja-JP"/>
        </w:rPr>
        <w:t xml:space="preserve">representative of intention of new IE </w:t>
      </w:r>
      <w:r>
        <w:rPr>
          <w:rFonts w:eastAsia="MS Mincho" w:cs="Arial"/>
          <w:bCs/>
          <w:lang w:eastAsia="ja-JP"/>
        </w:rPr>
        <w:t>because this des</w:t>
      </w:r>
      <w:r w:rsidR="00E15E22">
        <w:rPr>
          <w:rFonts w:eastAsia="MS Mincho" w:cs="Arial"/>
          <w:bCs/>
          <w:lang w:eastAsia="ja-JP"/>
        </w:rPr>
        <w:t xml:space="preserve">cription is representing </w:t>
      </w:r>
      <w:r w:rsidR="005F1675">
        <w:rPr>
          <w:rFonts w:eastAsia="MS Mincho" w:cs="Arial"/>
          <w:bCs/>
          <w:lang w:eastAsia="ja-JP"/>
        </w:rPr>
        <w:t xml:space="preserve">more about </w:t>
      </w:r>
      <w:r w:rsidR="00E15E22">
        <w:rPr>
          <w:rFonts w:eastAsia="MS Mincho" w:cs="Arial"/>
          <w:bCs/>
          <w:lang w:eastAsia="ja-JP"/>
        </w:rPr>
        <w:t xml:space="preserve">QoS </w:t>
      </w:r>
      <w:r w:rsidR="005F1675">
        <w:rPr>
          <w:rFonts w:eastAsia="MS Mincho" w:cs="Arial"/>
          <w:bCs/>
          <w:lang w:eastAsia="ja-JP"/>
        </w:rPr>
        <w:t xml:space="preserve">treatment </w:t>
      </w:r>
      <w:r w:rsidR="00E15E22">
        <w:rPr>
          <w:rFonts w:eastAsia="MS Mincho" w:cs="Arial"/>
          <w:bCs/>
          <w:lang w:eastAsia="ja-JP"/>
        </w:rPr>
        <w:t>to be provided to UE</w:t>
      </w:r>
      <w:r w:rsidR="005F1675">
        <w:rPr>
          <w:rFonts w:eastAsia="MS Mincho" w:cs="Arial"/>
          <w:bCs/>
          <w:lang w:eastAsia="ja-JP"/>
        </w:rPr>
        <w:t>. But</w:t>
      </w:r>
      <w:r w:rsidR="00E15E22">
        <w:rPr>
          <w:rFonts w:eastAsia="MS Mincho" w:cs="Arial"/>
          <w:bCs/>
          <w:lang w:eastAsia="ja-JP"/>
        </w:rPr>
        <w:t xml:space="preserve"> based on 5GC provided 5QI an</w:t>
      </w:r>
      <w:r w:rsidR="005F1675">
        <w:rPr>
          <w:rFonts w:eastAsia="MS Mincho" w:cs="Arial"/>
          <w:bCs/>
          <w:lang w:eastAsia="ja-JP"/>
        </w:rPr>
        <w:t>d</w:t>
      </w:r>
      <w:r w:rsidR="00E15E22">
        <w:rPr>
          <w:rFonts w:eastAsia="MS Mincho" w:cs="Arial"/>
          <w:bCs/>
          <w:lang w:eastAsia="ja-JP"/>
        </w:rPr>
        <w:t xml:space="preserve"> ARP information, RAN can </w:t>
      </w:r>
      <w:r w:rsidR="005F1675">
        <w:rPr>
          <w:rFonts w:eastAsia="MS Mincho" w:cs="Arial"/>
          <w:bCs/>
          <w:lang w:eastAsia="ja-JP"/>
        </w:rPr>
        <w:t xml:space="preserve">already </w:t>
      </w:r>
      <w:r w:rsidR="00E15E22">
        <w:rPr>
          <w:rFonts w:eastAsia="MS Mincho" w:cs="Arial"/>
          <w:bCs/>
          <w:lang w:eastAsia="ja-JP"/>
        </w:rPr>
        <w:t xml:space="preserve">decide whether to keep in RRC_INACTIVE state or not. </w:t>
      </w:r>
    </w:p>
    <w:p w14:paraId="6EDB8673" w14:textId="7ABBCE47" w:rsidR="00E15E22" w:rsidRDefault="00E15E22" w:rsidP="006B2E67">
      <w:pPr>
        <w:overflowPunct/>
        <w:spacing w:before="60" w:after="60"/>
        <w:textAlignment w:val="auto"/>
        <w:rPr>
          <w:rFonts w:eastAsia="MS Mincho" w:cs="Arial"/>
          <w:bCs/>
          <w:lang w:eastAsia="ja-JP"/>
        </w:rPr>
      </w:pPr>
      <w:r>
        <w:rPr>
          <w:rFonts w:eastAsia="MS Mincho" w:cs="Arial"/>
          <w:bCs/>
          <w:lang w:eastAsia="ja-JP"/>
        </w:rPr>
        <w:lastRenderedPageBreak/>
        <w:t xml:space="preserve">In RAN3 discussions, some companies were arguing that SA2 is not </w:t>
      </w:r>
      <w:proofErr w:type="gramStart"/>
      <w:r>
        <w:rPr>
          <w:rFonts w:eastAsia="MS Mincho" w:cs="Arial"/>
          <w:bCs/>
          <w:lang w:eastAsia="ja-JP"/>
        </w:rPr>
        <w:t>suppose</w:t>
      </w:r>
      <w:proofErr w:type="gramEnd"/>
      <w:r>
        <w:rPr>
          <w:rFonts w:eastAsia="MS Mincho" w:cs="Arial"/>
          <w:bCs/>
          <w:lang w:eastAsia="ja-JP"/>
        </w:rPr>
        <w:t xml:space="preserve"> to discuss about which RRC states </w:t>
      </w:r>
      <w:r w:rsidR="005F1675">
        <w:rPr>
          <w:rFonts w:eastAsia="MS Mincho" w:cs="Arial"/>
          <w:bCs/>
          <w:lang w:eastAsia="ja-JP"/>
        </w:rPr>
        <w:t xml:space="preserve">UE has </w:t>
      </w:r>
      <w:r>
        <w:rPr>
          <w:rFonts w:eastAsia="MS Mincho" w:cs="Arial"/>
          <w:bCs/>
          <w:lang w:eastAsia="ja-JP"/>
        </w:rPr>
        <w:t>to operate for a specific Multicast session or not to provide any recommendation to RAN about which RRC state the UE has to operate. This argument is not technical and there is no technical issue if AF provides UE specific assistance information to 5GC</w:t>
      </w:r>
      <w:r w:rsidR="005F1675">
        <w:rPr>
          <w:rFonts w:eastAsia="MS Mincho" w:cs="Arial"/>
          <w:bCs/>
          <w:lang w:eastAsia="ja-JP"/>
        </w:rPr>
        <w:t xml:space="preserve"> (5GC will store in UDM as part of UE subscription information)</w:t>
      </w:r>
      <w:r>
        <w:rPr>
          <w:rFonts w:eastAsia="MS Mincho" w:cs="Arial"/>
          <w:bCs/>
          <w:lang w:eastAsia="ja-JP"/>
        </w:rPr>
        <w:t xml:space="preserve"> and relaying same information to RAN. It is finally </w:t>
      </w:r>
      <w:proofErr w:type="spellStart"/>
      <w:r>
        <w:rPr>
          <w:rFonts w:eastAsia="MS Mincho" w:cs="Arial"/>
          <w:bCs/>
          <w:lang w:eastAsia="ja-JP"/>
        </w:rPr>
        <w:t>upto</w:t>
      </w:r>
      <w:proofErr w:type="spellEnd"/>
      <w:r>
        <w:rPr>
          <w:rFonts w:eastAsia="MS Mincho" w:cs="Arial"/>
          <w:bCs/>
          <w:lang w:eastAsia="ja-JP"/>
        </w:rPr>
        <w:t xml:space="preserve"> RAN node to decide whether to keep UE in RRC_CONNECTED or RRC_INACTIVE state</w:t>
      </w:r>
      <w:r w:rsidR="00B31392">
        <w:rPr>
          <w:rFonts w:eastAsia="MS Mincho" w:cs="Arial"/>
          <w:bCs/>
          <w:lang w:eastAsia="ja-JP"/>
        </w:rPr>
        <w:t xml:space="preserve"> depending </w:t>
      </w:r>
      <w:r w:rsidR="005F1675">
        <w:rPr>
          <w:rFonts w:eastAsia="MS Mincho" w:cs="Arial"/>
          <w:bCs/>
          <w:lang w:eastAsia="ja-JP"/>
        </w:rPr>
        <w:t xml:space="preserve">on </w:t>
      </w:r>
      <w:r w:rsidR="00B31392">
        <w:rPr>
          <w:rFonts w:eastAsia="MS Mincho" w:cs="Arial"/>
          <w:bCs/>
          <w:lang w:eastAsia="ja-JP"/>
        </w:rPr>
        <w:t>local RAN operating conditions</w:t>
      </w:r>
      <w:r>
        <w:rPr>
          <w:rFonts w:eastAsia="MS Mincho" w:cs="Arial"/>
          <w:bCs/>
          <w:lang w:eastAsia="ja-JP"/>
        </w:rPr>
        <w:t>.</w:t>
      </w:r>
    </w:p>
    <w:p w14:paraId="787E1C05" w14:textId="2A2F3E6F" w:rsidR="00B31392" w:rsidRDefault="00B31392" w:rsidP="00B31392">
      <w:pPr>
        <w:pStyle w:val="Observation"/>
        <w:rPr>
          <w:lang w:val="en-US" w:eastAsia="ja-JP"/>
        </w:rPr>
      </w:pPr>
      <w:bookmarkStart w:id="8" w:name="_Toc131636433"/>
      <w:bookmarkStart w:id="9" w:name="_Toc134567528"/>
      <w:r w:rsidRPr="00B31392">
        <w:rPr>
          <w:lang w:val="en-US" w:eastAsia="ja-JP"/>
        </w:rPr>
        <w:t>“The IE indicates that the UE requires preferential treatment within the multicast group, guaranteeing steady and prompt provision of system resources for data transmission and reception” is representing QoS treatment description and is already know</w:t>
      </w:r>
      <w:r w:rsidR="00F8514D">
        <w:rPr>
          <w:lang w:val="en-US" w:eastAsia="ja-JP"/>
        </w:rPr>
        <w:t>n</w:t>
      </w:r>
      <w:r w:rsidRPr="00B31392">
        <w:rPr>
          <w:lang w:val="en-US" w:eastAsia="ja-JP"/>
        </w:rPr>
        <w:t xml:space="preserve"> </w:t>
      </w:r>
      <w:r w:rsidR="00F8514D">
        <w:rPr>
          <w:lang w:val="en-US" w:eastAsia="ja-JP"/>
        </w:rPr>
        <w:t>to</w:t>
      </w:r>
      <w:r w:rsidRPr="00B31392">
        <w:rPr>
          <w:lang w:val="en-US" w:eastAsia="ja-JP"/>
        </w:rPr>
        <w:t xml:space="preserve"> RAN based on UE specific 5QI, ARP provided by 5GC for associated PDU session</w:t>
      </w:r>
      <w:r w:rsidR="00F8514D">
        <w:rPr>
          <w:lang w:val="en-US" w:eastAsia="ja-JP"/>
        </w:rPr>
        <w:t xml:space="preserve"> and is </w:t>
      </w:r>
      <w:r w:rsidR="00214EE5">
        <w:rPr>
          <w:lang w:val="en-US" w:eastAsia="ja-JP"/>
        </w:rPr>
        <w:t xml:space="preserve">NOT </w:t>
      </w:r>
      <w:r w:rsidR="00F8514D">
        <w:rPr>
          <w:lang w:val="en-US" w:eastAsia="ja-JP"/>
        </w:rPr>
        <w:t>representing intention of new UE specific assistance information IE to RAN</w:t>
      </w:r>
      <w:r w:rsidRPr="00B31392">
        <w:rPr>
          <w:lang w:val="en-US" w:eastAsia="ja-JP"/>
        </w:rPr>
        <w:t>.</w:t>
      </w:r>
      <w:bookmarkEnd w:id="8"/>
      <w:bookmarkEnd w:id="9"/>
    </w:p>
    <w:p w14:paraId="1502CED2" w14:textId="33CBD77C" w:rsidR="00B31392" w:rsidRDefault="00B31392" w:rsidP="00B31392">
      <w:pPr>
        <w:pStyle w:val="Observation"/>
        <w:rPr>
          <w:lang w:val="en-US" w:eastAsia="ja-JP"/>
        </w:rPr>
      </w:pPr>
      <w:bookmarkStart w:id="10" w:name="_Toc131636434"/>
      <w:bookmarkStart w:id="11" w:name="_Toc134567529"/>
      <w:r>
        <w:rPr>
          <w:lang w:val="en-US" w:eastAsia="ja-JP"/>
        </w:rPr>
        <w:t>Based on UE specific traffic pattern</w:t>
      </w:r>
      <w:r w:rsidR="00214EE5">
        <w:rPr>
          <w:lang w:val="en-US" w:eastAsia="ja-JP"/>
        </w:rPr>
        <w:t xml:space="preserve"> and application subscription</w:t>
      </w:r>
      <w:r>
        <w:rPr>
          <w:lang w:val="en-US" w:eastAsia="ja-JP"/>
        </w:rPr>
        <w:t xml:space="preserve">, AS </w:t>
      </w:r>
      <w:proofErr w:type="gramStart"/>
      <w:r>
        <w:rPr>
          <w:lang w:val="en-US" w:eastAsia="ja-JP"/>
        </w:rPr>
        <w:t>provides assistance</w:t>
      </w:r>
      <w:proofErr w:type="gramEnd"/>
      <w:r>
        <w:rPr>
          <w:lang w:val="en-US" w:eastAsia="ja-JP"/>
        </w:rPr>
        <w:t xml:space="preserve"> information to 5GC and 5GC will transparently provide </w:t>
      </w:r>
      <w:r w:rsidR="00D41DD1">
        <w:rPr>
          <w:lang w:val="en-US" w:eastAsia="ja-JP"/>
        </w:rPr>
        <w:t xml:space="preserve">this information to RAN as </w:t>
      </w:r>
      <w:r w:rsidR="00B95882">
        <w:rPr>
          <w:lang w:val="en-US" w:eastAsia="ja-JP"/>
        </w:rPr>
        <w:t>assistance information</w:t>
      </w:r>
      <w:r w:rsidR="00D41DD1">
        <w:rPr>
          <w:lang w:val="en-US" w:eastAsia="ja-JP"/>
        </w:rPr>
        <w:t xml:space="preserve"> to keep UE in RRC_CONNECTED state while receiving specific Multicast session data.</w:t>
      </w:r>
      <w:bookmarkEnd w:id="10"/>
      <w:bookmarkEnd w:id="11"/>
    </w:p>
    <w:p w14:paraId="53D94270" w14:textId="26298B7D" w:rsidR="00902946" w:rsidRDefault="00D41DD1" w:rsidP="006B2E67">
      <w:pPr>
        <w:overflowPunct/>
        <w:spacing w:before="60" w:after="60"/>
        <w:textAlignment w:val="auto"/>
        <w:rPr>
          <w:rFonts w:eastAsia="MS Mincho" w:cs="Arial"/>
          <w:bCs/>
          <w:lang w:eastAsia="ja-JP"/>
        </w:rPr>
      </w:pPr>
      <w:r>
        <w:rPr>
          <w:rFonts w:eastAsia="MS Mincho" w:cs="Arial"/>
          <w:bCs/>
          <w:lang w:eastAsia="ja-JP"/>
        </w:rPr>
        <w:t xml:space="preserve">Based on above discussion, we think Interpretation 1 is </w:t>
      </w:r>
      <w:r w:rsidR="005204AA">
        <w:rPr>
          <w:rFonts w:eastAsia="MS Mincho" w:cs="Arial"/>
          <w:bCs/>
          <w:lang w:eastAsia="ja-JP"/>
        </w:rPr>
        <w:t>more appropriate</w:t>
      </w:r>
      <w:r w:rsidR="007624A7">
        <w:rPr>
          <w:rFonts w:eastAsia="MS Mincho" w:cs="Arial"/>
          <w:bCs/>
          <w:lang w:eastAsia="ja-JP"/>
        </w:rPr>
        <w:t xml:space="preserve"> and Interpretation 2 is ambiguous</w:t>
      </w:r>
      <w:r>
        <w:rPr>
          <w:rFonts w:eastAsia="MS Mincho" w:cs="Arial"/>
          <w:bCs/>
          <w:lang w:eastAsia="ja-JP"/>
        </w:rPr>
        <w:t>. The new UE specific assistance information</w:t>
      </w:r>
      <w:r w:rsidR="005204AA">
        <w:rPr>
          <w:rFonts w:eastAsia="MS Mincho" w:cs="Arial"/>
          <w:bCs/>
          <w:lang w:eastAsia="ja-JP"/>
        </w:rPr>
        <w:t xml:space="preserve"> </w:t>
      </w:r>
      <w:r w:rsidR="00E2521D">
        <w:rPr>
          <w:rFonts w:eastAsia="MS Mincho" w:cs="Arial"/>
          <w:bCs/>
          <w:lang w:eastAsia="ja-JP"/>
        </w:rPr>
        <w:t xml:space="preserve">can be specified by introducing a new </w:t>
      </w:r>
      <w:r w:rsidR="00F8514D">
        <w:rPr>
          <w:rFonts w:eastAsia="MS Mincho" w:cs="Arial"/>
          <w:bCs/>
          <w:lang w:eastAsia="ja-JP"/>
        </w:rPr>
        <w:t>IE</w:t>
      </w:r>
      <w:r w:rsidR="00E2521D">
        <w:rPr>
          <w:rFonts w:eastAsia="MS Mincho" w:cs="Arial"/>
          <w:bCs/>
          <w:lang w:eastAsia="ja-JP"/>
        </w:rPr>
        <w:t xml:space="preserve"> </w:t>
      </w:r>
      <w:r w:rsidR="00A90E9A">
        <w:rPr>
          <w:rFonts w:eastAsia="MS Mincho" w:cs="Arial"/>
          <w:bCs/>
          <w:lang w:eastAsia="ja-JP"/>
        </w:rPr>
        <w:t>per MBS session</w:t>
      </w:r>
      <w:r w:rsidR="00F8514D">
        <w:rPr>
          <w:rFonts w:eastAsia="MS Mincho" w:cs="Arial"/>
          <w:bCs/>
          <w:lang w:eastAsia="ja-JP"/>
        </w:rPr>
        <w:t xml:space="preserve"> that</w:t>
      </w:r>
      <w:r w:rsidR="00A90E9A">
        <w:rPr>
          <w:rFonts w:eastAsia="MS Mincho" w:cs="Arial"/>
          <w:bCs/>
          <w:lang w:eastAsia="ja-JP"/>
        </w:rPr>
        <w:t xml:space="preserve"> UE </w:t>
      </w:r>
      <w:r w:rsidR="00F8514D">
        <w:rPr>
          <w:rFonts w:eastAsia="MS Mincho" w:cs="Arial"/>
          <w:bCs/>
          <w:lang w:eastAsia="ja-JP"/>
        </w:rPr>
        <w:t xml:space="preserve">has already </w:t>
      </w:r>
      <w:r w:rsidR="00A90E9A">
        <w:rPr>
          <w:rFonts w:eastAsia="MS Mincho" w:cs="Arial"/>
          <w:bCs/>
          <w:lang w:eastAsia="ja-JP"/>
        </w:rPr>
        <w:t xml:space="preserve">joined. </w:t>
      </w:r>
      <w:r w:rsidR="000E38DB">
        <w:rPr>
          <w:rFonts w:eastAsia="MS Mincho" w:cs="Arial"/>
          <w:bCs/>
          <w:lang w:eastAsia="ja-JP"/>
        </w:rPr>
        <w:t xml:space="preserve">During the HO, </w:t>
      </w:r>
      <w:r>
        <w:rPr>
          <w:rFonts w:eastAsia="MS Mincho" w:cs="Arial"/>
          <w:bCs/>
          <w:lang w:eastAsia="ja-JP"/>
        </w:rPr>
        <w:t>UE specific assistance</w:t>
      </w:r>
      <w:r w:rsidR="000E38DB">
        <w:rPr>
          <w:rFonts w:eastAsia="MS Mincho" w:cs="Arial"/>
          <w:bCs/>
          <w:lang w:eastAsia="ja-JP"/>
        </w:rPr>
        <w:t xml:space="preserve"> information </w:t>
      </w:r>
      <w:proofErr w:type="gramStart"/>
      <w:r w:rsidR="000E38DB">
        <w:rPr>
          <w:rFonts w:eastAsia="MS Mincho" w:cs="Arial"/>
          <w:bCs/>
          <w:lang w:eastAsia="ja-JP"/>
        </w:rPr>
        <w:t>has to</w:t>
      </w:r>
      <w:proofErr w:type="gramEnd"/>
      <w:r w:rsidR="000E38DB">
        <w:rPr>
          <w:rFonts w:eastAsia="MS Mincho" w:cs="Arial"/>
          <w:bCs/>
          <w:lang w:eastAsia="ja-JP"/>
        </w:rPr>
        <w:t xml:space="preserve"> be transferred from the source RAN node to target RAN node.</w:t>
      </w:r>
    </w:p>
    <w:p w14:paraId="34AB064C" w14:textId="23769033" w:rsidR="00A90E9A" w:rsidRDefault="00A90E9A" w:rsidP="006B2E67">
      <w:pPr>
        <w:overflowPunct/>
        <w:spacing w:before="60" w:after="60"/>
        <w:textAlignment w:val="auto"/>
        <w:rPr>
          <w:rFonts w:eastAsia="MS Mincho" w:cs="Arial"/>
          <w:bCs/>
          <w:lang w:eastAsia="ja-JP"/>
        </w:rPr>
      </w:pPr>
    </w:p>
    <w:p w14:paraId="1686C29B" w14:textId="1C4825DD" w:rsidR="00D41DD1" w:rsidRDefault="00D41DD1" w:rsidP="006B2E67">
      <w:pPr>
        <w:overflowPunct/>
        <w:spacing w:before="60" w:after="60"/>
        <w:textAlignment w:val="auto"/>
        <w:rPr>
          <w:rFonts w:eastAsia="MS Mincho" w:cs="Arial"/>
          <w:bCs/>
          <w:lang w:eastAsia="ja-JP"/>
        </w:rPr>
      </w:pPr>
      <w:r>
        <w:rPr>
          <w:rFonts w:eastAsia="MS Mincho" w:cs="Arial"/>
          <w:bCs/>
          <w:lang w:eastAsia="ja-JP"/>
        </w:rPr>
        <w:t xml:space="preserve">Thus, we </w:t>
      </w:r>
      <w:proofErr w:type="gramStart"/>
      <w:r>
        <w:rPr>
          <w:rFonts w:eastAsia="MS Mincho" w:cs="Arial"/>
          <w:bCs/>
          <w:lang w:eastAsia="ja-JP"/>
        </w:rPr>
        <w:t>propose</w:t>
      </w:r>
      <w:proofErr w:type="gramEnd"/>
    </w:p>
    <w:p w14:paraId="215A075A" w14:textId="77D36D35" w:rsidR="00A90E9A" w:rsidRDefault="00A90E9A" w:rsidP="00AE3460">
      <w:pPr>
        <w:pStyle w:val="Proposal"/>
        <w:ind w:left="1080" w:hanging="1170"/>
      </w:pPr>
      <w:bookmarkStart w:id="12" w:name="_Toc127220202"/>
      <w:bookmarkStart w:id="13" w:name="_Toc127220954"/>
      <w:bookmarkStart w:id="14" w:name="_Toc131636457"/>
      <w:bookmarkStart w:id="15" w:name="_Toc131700086"/>
      <w:bookmarkStart w:id="16" w:name="_Toc134567544"/>
      <w:r>
        <w:t xml:space="preserve">Introduce new </w:t>
      </w:r>
      <w:r w:rsidR="00F8514D">
        <w:t xml:space="preserve">assistance information </w:t>
      </w:r>
      <w:r w:rsidR="00D41DD1">
        <w:t>IE per UE</w:t>
      </w:r>
      <w:r>
        <w:t xml:space="preserve"> in NG-AP signalling per Multicast session </w:t>
      </w:r>
      <w:r w:rsidR="00D41DD1">
        <w:t>with IE description</w:t>
      </w:r>
      <w:r w:rsidR="00F8514D">
        <w:t xml:space="preserve"> as</w:t>
      </w:r>
      <w:r w:rsidR="00D41DD1">
        <w:t xml:space="preserve"> “This IE indicates that UE is preferred to be kept in RRC_CONNECETD state when UE joined Multicast session is active. It is </w:t>
      </w:r>
      <w:proofErr w:type="spellStart"/>
      <w:r w:rsidR="00D41DD1">
        <w:t>upto</w:t>
      </w:r>
      <w:proofErr w:type="spellEnd"/>
      <w:r w:rsidR="00D41DD1">
        <w:t xml:space="preserve"> </w:t>
      </w:r>
      <w:proofErr w:type="spellStart"/>
      <w:r w:rsidR="00D41DD1">
        <w:t>gNB</w:t>
      </w:r>
      <w:proofErr w:type="spellEnd"/>
      <w:r w:rsidR="00D41DD1">
        <w:t xml:space="preserve"> </w:t>
      </w:r>
      <w:r w:rsidR="00F8514D">
        <w:t xml:space="preserve">implementation </w:t>
      </w:r>
      <w:r w:rsidR="00D41DD1">
        <w:t xml:space="preserve">decision </w:t>
      </w:r>
      <w:r w:rsidR="00F8514D">
        <w:t>whether to keep UE in RRC_CONNECTED state or not”</w:t>
      </w:r>
      <w:r>
        <w:t>.</w:t>
      </w:r>
      <w:bookmarkEnd w:id="12"/>
      <w:bookmarkEnd w:id="13"/>
      <w:bookmarkEnd w:id="14"/>
      <w:bookmarkEnd w:id="15"/>
      <w:bookmarkEnd w:id="16"/>
      <w:r>
        <w:t xml:space="preserve"> </w:t>
      </w:r>
    </w:p>
    <w:p w14:paraId="00E3A2C1" w14:textId="4EF1B9C5" w:rsidR="000E38DB" w:rsidRDefault="000E38DB" w:rsidP="00AE3460">
      <w:pPr>
        <w:pStyle w:val="Proposal"/>
        <w:ind w:left="1080" w:hanging="1170"/>
      </w:pPr>
      <w:bookmarkStart w:id="17" w:name="_Toc127220204"/>
      <w:bookmarkStart w:id="18" w:name="_Toc127220956"/>
      <w:bookmarkStart w:id="19" w:name="_Toc131636458"/>
      <w:bookmarkStart w:id="20" w:name="_Toc131700087"/>
      <w:bookmarkStart w:id="21" w:name="_Toc134567545"/>
      <w:r>
        <w:t xml:space="preserve">During the </w:t>
      </w:r>
      <w:proofErr w:type="spellStart"/>
      <w:r>
        <w:t>Xn</w:t>
      </w:r>
      <w:proofErr w:type="spellEnd"/>
      <w:r>
        <w:t xml:space="preserve"> and NG HO, 5GC </w:t>
      </w:r>
      <w:proofErr w:type="gramStart"/>
      <w:r w:rsidR="00F8514D">
        <w:t xml:space="preserve">provided </w:t>
      </w:r>
      <w:r>
        <w:t>assistance</w:t>
      </w:r>
      <w:proofErr w:type="gramEnd"/>
      <w:r>
        <w:t xml:space="preserve"> information </w:t>
      </w:r>
      <w:r w:rsidR="00B95882">
        <w:t xml:space="preserve">IE </w:t>
      </w:r>
      <w:r>
        <w:t>will be transferred from the source to target RAN node.</w:t>
      </w:r>
      <w:bookmarkEnd w:id="17"/>
      <w:bookmarkEnd w:id="18"/>
      <w:bookmarkEnd w:id="19"/>
      <w:bookmarkEnd w:id="20"/>
      <w:bookmarkEnd w:id="21"/>
    </w:p>
    <w:p w14:paraId="26BE1B15" w14:textId="49EB6717"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633472">
        <w:t xml:space="preserve">using mixed RRC dedicated signalling + </w:t>
      </w:r>
      <w:proofErr w:type="gramStart"/>
      <w:r w:rsidR="00633472">
        <w:t>MCCH</w:t>
      </w:r>
      <w:proofErr w:type="gramEnd"/>
      <w:r w:rsidR="00633472">
        <w:t xml:space="preserve"> </w:t>
      </w:r>
    </w:p>
    <w:p w14:paraId="64292A1B" w14:textId="77777777" w:rsidR="00907B93" w:rsidRDefault="00907B93" w:rsidP="006F19E0">
      <w:pPr>
        <w:rPr>
          <w:lang w:val="en-US" w:eastAsia="ja-JP"/>
        </w:rPr>
      </w:pP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lastRenderedPageBreak/>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2939B4D2" w14:textId="5D9F69FD" w:rsidR="006D6B8D" w:rsidRDefault="006D6B8D" w:rsidP="006F19E0">
      <w:pPr>
        <w:rPr>
          <w:lang w:val="en-US" w:eastAsia="ja-JP"/>
        </w:rPr>
      </w:pPr>
      <w:r>
        <w:rPr>
          <w:lang w:val="en-US" w:eastAsia="ja-JP"/>
        </w:rPr>
        <w:t>RAN2#121 Agreement:</w:t>
      </w:r>
    </w:p>
    <w:p w14:paraId="65F16A1D"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We introduce a new MCCH logical channel for multicast in INACTIVE (different from broadcast MCCH)</w:t>
      </w:r>
    </w:p>
    <w:p w14:paraId="7980CF58"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Multicast MCCH configuration is provided via </w:t>
      </w:r>
      <w:r w:rsidRPr="004C0B2E">
        <w:rPr>
          <w:highlight w:val="yellow"/>
        </w:rPr>
        <w:t>new</w:t>
      </w:r>
      <w:r>
        <w:t xml:space="preserve"> SIB. </w:t>
      </w:r>
    </w:p>
    <w:p w14:paraId="1D6B00F4" w14:textId="47B1F50A" w:rsidR="006D6B8D" w:rsidRDefault="006D6B8D" w:rsidP="006F19E0">
      <w:pPr>
        <w:rPr>
          <w:lang w:val="en-US" w:eastAsia="ja-JP"/>
        </w:rPr>
      </w:pPr>
    </w:p>
    <w:p w14:paraId="48B65D2B" w14:textId="412D84D3" w:rsidR="006D6B8D" w:rsidRDefault="006D6B8D" w:rsidP="006D6B8D">
      <w:pPr>
        <w:rPr>
          <w:lang w:val="en-US" w:eastAsia="ja-JP"/>
        </w:rPr>
      </w:pPr>
      <w:r>
        <w:rPr>
          <w:lang w:val="en-US" w:eastAsia="ja-JP"/>
        </w:rPr>
        <w:t>RAN3#119bis Agreement:</w:t>
      </w:r>
    </w:p>
    <w:p w14:paraId="38004B69" w14:textId="2409545E" w:rsidR="006D6B8D" w:rsidRPr="00237AC8" w:rsidRDefault="006D6B8D" w:rsidP="006D6B8D">
      <w:pP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D69C1C9" w14:textId="3426911A" w:rsidR="00441910" w:rsidRPr="00441910" w:rsidRDefault="00441910" w:rsidP="00441910">
      <w:pPr>
        <w:spacing w:line="259" w:lineRule="auto"/>
      </w:pPr>
      <w:r>
        <w:t xml:space="preserve">During RAN3#119bis email discussion, </w:t>
      </w:r>
      <w:hyperlink r:id="rId12" w:history="1">
        <w:r w:rsidRPr="00441910">
          <w:rPr>
            <w:rStyle w:val="Hyperlink"/>
          </w:rPr>
          <w:t>R3-231888</w:t>
        </w:r>
      </w:hyperlink>
      <w:r>
        <w:t xml:space="preserve"> F1-AP </w:t>
      </w:r>
      <w:proofErr w:type="spellStart"/>
      <w:r>
        <w:t>signaling</w:t>
      </w:r>
      <w:proofErr w:type="spellEnd"/>
      <w:r>
        <w:t xml:space="preserve"> enhancements needed to support introducing new SIB for Multicast MCCH was discussed and summary indicates that “ </w:t>
      </w:r>
      <w:r w:rsidRPr="00441910">
        <w:rPr>
          <w:i/>
          <w:iCs/>
        </w:rPr>
        <w:t xml:space="preserve">Introduce the new SIB in the </w:t>
      </w:r>
      <w:proofErr w:type="spellStart"/>
      <w:r w:rsidRPr="00441910">
        <w:rPr>
          <w:i/>
          <w:iCs/>
        </w:rPr>
        <w:t>gNB</w:t>
      </w:r>
      <w:proofErr w:type="spellEnd"/>
      <w:r w:rsidRPr="00441910">
        <w:rPr>
          <w:i/>
          <w:iCs/>
        </w:rPr>
        <w:t>-DU System Information IE, which is contained in F1 SETUP REQUEST message and GNB-DU CONFIGURATION UPDATE message. Detailed signalling pending on RAN2 progress.</w:t>
      </w:r>
      <w:r w:rsidRPr="00441910">
        <w:t>”</w:t>
      </w:r>
    </w:p>
    <w:p w14:paraId="7C60EA60" w14:textId="55E4228E" w:rsidR="00441910" w:rsidRDefault="00441910" w:rsidP="006D6B8D">
      <w:r>
        <w:t xml:space="preserve">From our view, it is reasonable to agree this </w:t>
      </w:r>
      <w:r w:rsidR="009D6745">
        <w:t>proposal</w:t>
      </w:r>
      <w:r>
        <w:t>.</w:t>
      </w:r>
    </w:p>
    <w:p w14:paraId="586C0C49" w14:textId="0DE6A7BF" w:rsidR="006D6B8D" w:rsidRPr="009D6745" w:rsidRDefault="006D6B8D" w:rsidP="009D6745">
      <w:pPr>
        <w:pStyle w:val="Proposal"/>
        <w:ind w:left="1080" w:hanging="1080"/>
      </w:pPr>
      <w:bookmarkStart w:id="22" w:name="_Toc134567546"/>
      <w:r w:rsidRPr="009D6745">
        <w:t xml:space="preserve">Introduce the new </w:t>
      </w:r>
      <w:proofErr w:type="spellStart"/>
      <w:r w:rsidRPr="009D6745">
        <w:t>SIB</w:t>
      </w:r>
      <w:r w:rsidR="009D6745">
        <w:t>xx</w:t>
      </w:r>
      <w:proofErr w:type="spellEnd"/>
      <w:r w:rsidRPr="009D6745">
        <w:t xml:space="preserve"> in the </w:t>
      </w:r>
      <w:proofErr w:type="spellStart"/>
      <w:r w:rsidRPr="009D6745">
        <w:t>gNB</w:t>
      </w:r>
      <w:proofErr w:type="spellEnd"/>
      <w:r w:rsidRPr="009D6745">
        <w:t xml:space="preserve">-DU System Information IE, which is contained in F1 SETUP REQUEST message and GNB-DU CONFIGURATION UPDATE message. </w:t>
      </w:r>
      <w:r w:rsidR="007624A7">
        <w:t>Deta</w:t>
      </w:r>
      <w:r w:rsidRPr="009D6745">
        <w:t xml:space="preserve">iled </w:t>
      </w:r>
      <w:r w:rsidR="009D6745" w:rsidRPr="009D6745">
        <w:t>signalling</w:t>
      </w:r>
      <w:r w:rsidRPr="009D6745">
        <w:t xml:space="preserve"> pending on RAN2 progress.</w:t>
      </w:r>
      <w:bookmarkEnd w:id="22"/>
    </w:p>
    <w:p w14:paraId="1B91CEA4" w14:textId="51AB0709" w:rsidR="000C62DD" w:rsidRDefault="00622E8B" w:rsidP="006F19E0">
      <w:r>
        <w:rPr>
          <w:lang w:val="en-US" w:eastAsia="ja-JP"/>
        </w:rPr>
        <w:t xml:space="preserve">In case of R17 Multicast, CU-CP uses F1 AP </w:t>
      </w:r>
      <w:r>
        <w:t xml:space="preserve">MULTICAST CONTEXT SETUP REQUEST/RESPONSE messages to establish Multicast context within DU. The </w:t>
      </w:r>
      <w:proofErr w:type="spellStart"/>
      <w:r>
        <w:rPr>
          <w:lang w:eastAsia="zh-CN"/>
        </w:rPr>
        <w:t>gNB</w:t>
      </w:r>
      <w:proofErr w:type="spellEnd"/>
      <w:r>
        <w:rPr>
          <w:lang w:eastAsia="zh-CN"/>
        </w:rPr>
        <w:t xml:space="preserve">-CU-CP retrieves the MRB configuration for the </w:t>
      </w:r>
      <w:r w:rsidRPr="00644C0F">
        <w:t>joined</w:t>
      </w:r>
      <w:r>
        <w:rPr>
          <w:lang w:eastAsia="zh-CN"/>
        </w:rPr>
        <w:t xml:space="preserve"> UE from the </w:t>
      </w:r>
      <w:proofErr w:type="spellStart"/>
      <w:r>
        <w:rPr>
          <w:lang w:eastAsia="zh-CN"/>
        </w:rPr>
        <w:t>gNB</w:t>
      </w:r>
      <w:proofErr w:type="spellEnd"/>
      <w:r>
        <w:rPr>
          <w:lang w:eastAsia="zh-CN"/>
        </w:rPr>
        <w:t xml:space="preserve">-DU </w:t>
      </w:r>
      <w:r w:rsidR="00AC1F00">
        <w:rPr>
          <w:lang w:eastAsia="zh-CN"/>
        </w:rPr>
        <w:t>using</w:t>
      </w:r>
      <w:r>
        <w:rPr>
          <w:lang w:eastAsia="zh-CN"/>
        </w:rPr>
        <w:t xml:space="preserve"> </w:t>
      </w:r>
      <w:r>
        <w:rPr>
          <w:rFonts w:hint="eastAsia"/>
          <w:lang w:eastAsia="zh-CN"/>
        </w:rPr>
        <w:t>F1</w:t>
      </w:r>
      <w:r>
        <w:rPr>
          <w:lang w:eastAsia="zh-CN"/>
        </w:rPr>
        <w:t xml:space="preserve"> </w:t>
      </w:r>
      <w:r w:rsidRPr="00F00EC2">
        <w:rPr>
          <w:lang w:eastAsia="zh-CN"/>
        </w:rPr>
        <w:t>UE Context Management procedures</w:t>
      </w:r>
      <w:r>
        <w:rPr>
          <w:lang w:eastAsia="zh-CN"/>
        </w:rPr>
        <w:t xml:space="preserve"> (</w:t>
      </w:r>
      <w:proofErr w:type="gramStart"/>
      <w:r>
        <w:rPr>
          <w:lang w:eastAsia="zh-CN"/>
        </w:rPr>
        <w:t>i.e.</w:t>
      </w:r>
      <w:proofErr w:type="gramEnd"/>
      <w:r>
        <w:rPr>
          <w:lang w:eastAsia="zh-CN"/>
        </w:rPr>
        <w:t xml:space="preserve"> by using </w:t>
      </w:r>
      <w:r>
        <w:t xml:space="preserve">F1AP UE CONTEXT SETUP REQUEST/RESPONSE messages) and using the dedicated RRC Reconfiguration signalling, CU-CP provides Multicast MRB configuration to the joined UEs. </w:t>
      </w:r>
    </w:p>
    <w:p w14:paraId="169EED44" w14:textId="2457D75E" w:rsidR="00622E8B" w:rsidRDefault="00622E8B" w:rsidP="006F19E0">
      <w:r>
        <w:rPr>
          <w:lang w:val="en-US" w:eastAsia="ja-JP"/>
        </w:rPr>
        <w:t xml:space="preserve">For R17 Broadcast, </w:t>
      </w:r>
      <w:r w:rsidR="00AC1F00">
        <w:t>t</w:t>
      </w:r>
      <w:r w:rsidR="00ED5977">
        <w:t xml:space="preserve">he </w:t>
      </w:r>
      <w:proofErr w:type="spellStart"/>
      <w:r w:rsidR="00ED5977">
        <w:t>gNB</w:t>
      </w:r>
      <w:proofErr w:type="spellEnd"/>
      <w:r w:rsidR="00ED5977">
        <w:t xml:space="preserve">-CU-CP establishes the Broadcast MBS Session Context at the DU, by providing MRB configuration, other relevant session parameters. Then DU provides Broadcast MRB configuration to UEs by using MCCH (MCCH carries </w:t>
      </w:r>
      <w:proofErr w:type="spellStart"/>
      <w:r w:rsidR="00ED5977">
        <w:t>MBSBroadcastConfiguration</w:t>
      </w:r>
      <w:proofErr w:type="spellEnd"/>
      <w:r w:rsidR="00ED5977">
        <w:t xml:space="preserve"> message) and SIB20 provides MCCH configuration to UEs.</w:t>
      </w:r>
    </w:p>
    <w:p w14:paraId="49DAD8F9" w14:textId="7C0FABDC" w:rsidR="00ED5977" w:rsidRDefault="00ED5977" w:rsidP="006F19E0">
      <w:r>
        <w:t xml:space="preserve">In order to support Multicast service for RRC_INACTIVE state UEs, RAN2#120 has following </w:t>
      </w:r>
      <w:proofErr w:type="gramStart"/>
      <w:r>
        <w:t>agreement</w:t>
      </w:r>
      <w:proofErr w:type="gramEnd"/>
      <w:r>
        <w:t xml:space="preserve">  </w:t>
      </w:r>
    </w:p>
    <w:p w14:paraId="6BC29B7A" w14:textId="77777777" w:rsidR="00ED5977" w:rsidRPr="000C62DD" w:rsidRDefault="00ED5977" w:rsidP="00ED5977">
      <w:pPr>
        <w:pStyle w:val="Agreement"/>
        <w:pBdr>
          <w:top w:val="single" w:sz="4" w:space="1" w:color="auto"/>
          <w:left w:val="single" w:sz="4" w:space="4" w:color="auto"/>
          <w:bottom w:val="single" w:sz="4" w:space="1" w:color="auto"/>
          <w:right w:val="single" w:sz="4" w:space="4" w:color="auto"/>
        </w:pBdr>
        <w:tabs>
          <w:tab w:val="clear" w:pos="360"/>
          <w:tab w:val="left" w:pos="630"/>
        </w:tabs>
        <w:ind w:left="630" w:hanging="63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1609CED9" w14:textId="162A094B" w:rsidR="00ED5977" w:rsidRDefault="00ED5977" w:rsidP="006F19E0">
      <w:r>
        <w:t xml:space="preserve"> </w:t>
      </w:r>
    </w:p>
    <w:p w14:paraId="65B32D8E" w14:textId="58B29498" w:rsidR="00ED5977" w:rsidRDefault="00ED5977" w:rsidP="006F19E0">
      <w:r>
        <w:t>RAN3#117bis agreement</w:t>
      </w:r>
    </w:p>
    <w:p w14:paraId="2AE78506" w14:textId="77777777" w:rsidR="00ED5977" w:rsidRPr="00BC4D79" w:rsidRDefault="00ED5977" w:rsidP="00ED5977">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9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6162EE40" w14:textId="29344055" w:rsidR="00A340CE" w:rsidRDefault="00A340CE" w:rsidP="006F19E0">
      <w:pPr>
        <w:rPr>
          <w:lang w:val="en-US" w:eastAsia="ja-JP"/>
        </w:rPr>
      </w:pPr>
      <w:r>
        <w:rPr>
          <w:lang w:val="en-US" w:eastAsia="ja-JP"/>
        </w:rPr>
        <w:t xml:space="preserve">Based on above RAN2 and RAN3 agreements, we can infer that when CU-CP decides to </w:t>
      </w:r>
      <w:r w:rsidR="00E070E5">
        <w:rPr>
          <w:lang w:val="en-US" w:eastAsia="ja-JP"/>
        </w:rPr>
        <w:t>deliver</w:t>
      </w:r>
      <w:r>
        <w:rPr>
          <w:lang w:val="en-US" w:eastAsia="ja-JP"/>
        </w:rPr>
        <w:t xml:space="preserve"> Multicast service to RRC_INACTIVE state UEs, CU-CP initiates UE context releases in DU using UE Context management procedures but DU should not release Multicast MRB context and continue Multicast data delivery using Multicast MRBs. DU </w:t>
      </w:r>
      <w:proofErr w:type="gramStart"/>
      <w:r>
        <w:rPr>
          <w:lang w:val="en-US" w:eastAsia="ja-JP"/>
        </w:rPr>
        <w:t>has to</w:t>
      </w:r>
      <w:proofErr w:type="gramEnd"/>
      <w:r>
        <w:rPr>
          <w:lang w:val="en-US" w:eastAsia="ja-JP"/>
        </w:rPr>
        <w:t xml:space="preserve"> use MCCH to provide Multicast MRB configuration to RRC_INACTIVE state UEs </w:t>
      </w:r>
      <w:r w:rsidR="00E070E5">
        <w:rPr>
          <w:lang w:val="en-US" w:eastAsia="ja-JP"/>
        </w:rPr>
        <w:t xml:space="preserve">when Multicast MRB configuration changes. In order to let </w:t>
      </w:r>
      <w:proofErr w:type="gramStart"/>
      <w:r w:rsidR="00E070E5">
        <w:rPr>
          <w:lang w:val="en-US" w:eastAsia="ja-JP"/>
        </w:rPr>
        <w:t>DU</w:t>
      </w:r>
      <w:proofErr w:type="gramEnd"/>
      <w:r w:rsidR="00E070E5">
        <w:rPr>
          <w:lang w:val="en-US" w:eastAsia="ja-JP"/>
        </w:rPr>
        <w:t xml:space="preserve"> know about which Multicast services are going to be delivered to </w:t>
      </w:r>
      <w:r w:rsidR="00E070E5">
        <w:rPr>
          <w:lang w:val="en-US" w:eastAsia="ja-JP"/>
        </w:rPr>
        <w:lastRenderedPageBreak/>
        <w:t>RRC_INACTIVE state UEs, CU-CP is required to inform the DU about list of Multicast Services (</w:t>
      </w:r>
      <w:r w:rsidR="00C91F55">
        <w:rPr>
          <w:lang w:val="en-US" w:eastAsia="ja-JP"/>
        </w:rPr>
        <w:t xml:space="preserve">Multicast Session ID list) </w:t>
      </w:r>
      <w:r w:rsidR="0043712D">
        <w:rPr>
          <w:lang w:val="en-US" w:eastAsia="ja-JP"/>
        </w:rPr>
        <w:t xml:space="preserve">and also provide PDCP configuration, neighbor cells supporting same Multicast services. In case of broadcast context management, this information provided from CU to DU using “MBS CU to DU RRC Information and similar IE can used in Multicast context management procedures to inform DU to generate Multicast MRB configuration and deliver to UEs via new Multicast MCCH channel. Even if all Multicast service receiving UEs are released into RRC_INACTIVE state, DU </w:t>
      </w:r>
      <w:r w:rsidR="00E00816">
        <w:rPr>
          <w:lang w:val="en-US" w:eastAsia="ja-JP"/>
        </w:rPr>
        <w:t xml:space="preserve">shall </w:t>
      </w:r>
      <w:r w:rsidR="00C91F55">
        <w:rPr>
          <w:lang w:val="en-US" w:eastAsia="ja-JP"/>
        </w:rPr>
        <w:t>continue to keep Multicast MRB configuration for delivering Multicast data to RRC_INACTIVE state UEs.</w:t>
      </w:r>
      <w:r w:rsidR="00606552">
        <w:rPr>
          <w:lang w:val="en-US" w:eastAsia="ja-JP"/>
        </w:rPr>
        <w:t xml:space="preserve"> </w:t>
      </w:r>
    </w:p>
    <w:p w14:paraId="6BA63496" w14:textId="77777777" w:rsidR="004516D8" w:rsidRPr="004516D8" w:rsidRDefault="004516D8" w:rsidP="004516D8">
      <w:pPr>
        <w:overflowPunct/>
        <w:spacing w:after="160" w:line="259" w:lineRule="auto"/>
        <w:textAlignment w:val="auto"/>
      </w:pPr>
      <w:r w:rsidRPr="004516D8">
        <w:t xml:space="preserve">RAN3#119bis agreement: </w:t>
      </w:r>
    </w:p>
    <w:p w14:paraId="7C6054D1" w14:textId="73FA7D4F" w:rsidR="00304037" w:rsidRPr="00304037" w:rsidRDefault="00000000" w:rsidP="004516D8">
      <w:pPr>
        <w:overflowPunct/>
        <w:spacing w:after="160" w:line="259" w:lineRule="auto"/>
        <w:textAlignment w:val="auto"/>
        <w:rPr>
          <w:color w:val="00B050"/>
        </w:rPr>
      </w:pPr>
      <w:r w:rsidRPr="00304037">
        <w:rPr>
          <w:rFonts w:eastAsia="MS Mincho"/>
          <w:color w:val="00B050"/>
        </w:rPr>
        <w:t>Additional protocol function for multicast MCCH configuration is expected to be included in F1 Multicast Context management procedures, based on RAN2 progress on MCCH matters.</w:t>
      </w:r>
    </w:p>
    <w:p w14:paraId="3CE75624" w14:textId="74FD1710" w:rsidR="00C91F55" w:rsidRDefault="0011077B" w:rsidP="009D6745">
      <w:pPr>
        <w:pStyle w:val="Proposal"/>
        <w:ind w:left="1080" w:hanging="1080"/>
      </w:pPr>
      <w:bookmarkStart w:id="23" w:name="_Toc127220206"/>
      <w:bookmarkStart w:id="24" w:name="_Toc127220958"/>
      <w:bookmarkStart w:id="25" w:name="_Toc131636460"/>
      <w:bookmarkStart w:id="26" w:name="_Toc131700089"/>
      <w:bookmarkStart w:id="27" w:name="_Toc134567547"/>
      <w:r>
        <w:t xml:space="preserve">Introduce </w:t>
      </w:r>
      <w:r w:rsidR="00E00816">
        <w:t>“</w:t>
      </w:r>
      <w:r w:rsidR="00877331">
        <w:t xml:space="preserve">Multicast </w:t>
      </w:r>
      <w:r>
        <w:t>MBS CU to DU RRC Information</w:t>
      </w:r>
      <w:r w:rsidR="00E00816">
        <w:t>”</w:t>
      </w:r>
      <w:r w:rsidR="005302E1">
        <w:t xml:space="preserve"> including PDCP configuration and neighbour cell information</w:t>
      </w:r>
      <w:r>
        <w:t xml:space="preserve"> in</w:t>
      </w:r>
      <w:r w:rsidR="00B7647B">
        <w:t xml:space="preserve"> F1-AP Multicast Context Setup and Multicast Context Modification procedures to enable DU </w:t>
      </w:r>
      <w:r>
        <w:t xml:space="preserve">generate Multicast MRB configuration and </w:t>
      </w:r>
      <w:r w:rsidR="00877331">
        <w:t xml:space="preserve">transmit using new Multicast MCCH channel and </w:t>
      </w:r>
      <w:r w:rsidR="00B7647B">
        <w:t xml:space="preserve">keep Multicast MRB configuration even when </w:t>
      </w:r>
      <w:r w:rsidR="00AC1F00">
        <w:t xml:space="preserve">all </w:t>
      </w:r>
      <w:r w:rsidR="00B7647B">
        <w:t>Multicast UEs are released into RRC_INACTIVE state</w:t>
      </w:r>
      <w:r w:rsidR="00C91F55">
        <w:t>.</w:t>
      </w:r>
      <w:bookmarkEnd w:id="23"/>
      <w:bookmarkEnd w:id="24"/>
      <w:bookmarkEnd w:id="25"/>
      <w:bookmarkEnd w:id="26"/>
      <w:bookmarkEnd w:id="27"/>
    </w:p>
    <w:p w14:paraId="48D04C7F" w14:textId="1189000D" w:rsidR="00D42824" w:rsidRDefault="00D42824" w:rsidP="003B7898">
      <w:pPr>
        <w:pStyle w:val="Proposal"/>
        <w:numPr>
          <w:ilvl w:val="0"/>
          <w:numId w:val="0"/>
        </w:numPr>
        <w:ind w:left="990"/>
      </w:pPr>
    </w:p>
    <w:p w14:paraId="4FD3AD9E" w14:textId="3DF4EF7A" w:rsidR="00D42824" w:rsidRPr="007624A7" w:rsidRDefault="00D42824" w:rsidP="003B7898">
      <w:pPr>
        <w:pStyle w:val="Proposal"/>
        <w:numPr>
          <w:ilvl w:val="0"/>
          <w:numId w:val="0"/>
        </w:numPr>
        <w:ind w:left="1080" w:hanging="1080"/>
        <w:rPr>
          <w:b w:val="0"/>
          <w:bCs/>
          <w:lang w:val="en-US" w:eastAsia="ja-JP"/>
        </w:rPr>
      </w:pPr>
      <w:bookmarkStart w:id="28" w:name="_Toc131636461"/>
      <w:bookmarkStart w:id="29" w:name="_Toc131700090"/>
      <w:bookmarkStart w:id="30" w:name="_Toc134567548"/>
      <w:r w:rsidRPr="007624A7">
        <w:rPr>
          <w:b w:val="0"/>
          <w:bCs/>
          <w:lang w:val="en-US" w:eastAsia="ja-JP"/>
        </w:rPr>
        <w:t>During RAN2#121, following is agreement.</w:t>
      </w:r>
      <w:bookmarkEnd w:id="28"/>
      <w:bookmarkEnd w:id="29"/>
      <w:bookmarkEnd w:id="30"/>
    </w:p>
    <w:p w14:paraId="25482766"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5C1C4294"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Other dedicated RRC messages will not be used to provide PTM configuration for MBS multicast for INACTIVE.</w:t>
      </w:r>
    </w:p>
    <w:p w14:paraId="42FAE69A" w14:textId="77777777" w:rsidR="00D42824" w:rsidRPr="00D42824" w:rsidRDefault="00D42824" w:rsidP="00D42824">
      <w:pPr>
        <w:rPr>
          <w:lang w:val="en-US" w:eastAsia="ja-JP"/>
        </w:rPr>
      </w:pPr>
    </w:p>
    <w:p w14:paraId="574DC314" w14:textId="303FA6E9" w:rsidR="00D42824" w:rsidRPr="00D42824" w:rsidRDefault="00D42824" w:rsidP="00D42824">
      <w:pPr>
        <w:rPr>
          <w:lang w:val="en-US" w:eastAsia="ja-JP"/>
        </w:rPr>
      </w:pPr>
      <w:proofErr w:type="gramStart"/>
      <w:r w:rsidRPr="00D42824">
        <w:rPr>
          <w:lang w:val="en-US" w:eastAsia="ja-JP"/>
        </w:rPr>
        <w:t>In order to</w:t>
      </w:r>
      <w:proofErr w:type="gramEnd"/>
      <w:r w:rsidRPr="00D42824">
        <w:rPr>
          <w:lang w:val="en-US" w:eastAsia="ja-JP"/>
        </w:rPr>
        <w:t xml:space="preserve"> enable CU-CP to provide Multicast MRB configuration for receiving Multicast service in RRC_INACTIVE state, CU-CP can retrieve Multicast MRB configuration from DU </w:t>
      </w:r>
      <w:r w:rsidR="00215882">
        <w:rPr>
          <w:lang w:val="en-US" w:eastAsia="ja-JP"/>
        </w:rPr>
        <w:t xml:space="preserve">either by using F1AP Multicast context management procedure or by </w:t>
      </w:r>
      <w:r w:rsidRPr="00D42824">
        <w:rPr>
          <w:lang w:val="en-US" w:eastAsia="ja-JP"/>
        </w:rPr>
        <w:t>using UE context management procedures and send to UEs using RRC Release message with suspend configuration.</w:t>
      </w:r>
      <w:r w:rsidR="00215882">
        <w:rPr>
          <w:lang w:val="en-US" w:eastAsia="ja-JP"/>
        </w:rPr>
        <w:t xml:space="preserve"> When UEs are released into RRC_INACTIVE state, CU-CP </w:t>
      </w:r>
      <w:proofErr w:type="gramStart"/>
      <w:r w:rsidR="00215882">
        <w:rPr>
          <w:lang w:val="en-US" w:eastAsia="ja-JP"/>
        </w:rPr>
        <w:t>has to</w:t>
      </w:r>
      <w:proofErr w:type="gramEnd"/>
      <w:r w:rsidR="00215882">
        <w:rPr>
          <w:lang w:val="en-US" w:eastAsia="ja-JP"/>
        </w:rPr>
        <w:t xml:space="preserve"> send UE Context Release command to DU and DU sends UE Context Release co</w:t>
      </w:r>
      <w:r w:rsidR="00190D96">
        <w:rPr>
          <w:lang w:val="en-US" w:eastAsia="ja-JP"/>
        </w:rPr>
        <w:t>mplete message. These UE specific messages can be enhanced to retrieve latest Multicast MRB PTM configuration.</w:t>
      </w:r>
      <w:r w:rsidR="00215882">
        <w:rPr>
          <w:lang w:val="en-US" w:eastAsia="ja-JP"/>
        </w:rPr>
        <w:t xml:space="preserve"> </w:t>
      </w:r>
    </w:p>
    <w:p w14:paraId="74469774" w14:textId="3DC996A6" w:rsidR="00606552" w:rsidRDefault="00606552" w:rsidP="009D6745">
      <w:pPr>
        <w:pStyle w:val="Proposal"/>
        <w:ind w:left="1080" w:hanging="1080"/>
      </w:pPr>
      <w:bookmarkStart w:id="31" w:name="_Toc131636462"/>
      <w:bookmarkStart w:id="32" w:name="_Toc131700091"/>
      <w:bookmarkStart w:id="33" w:name="_Toc134567549"/>
      <w:r>
        <w:t>CU-CP uses F1-AP UE Context management procedures to retrieve Multicast MRB configuration from DU and deliver to UEs using RRC Release message including Multicast MRB configuration for receiving Multicast service in RRC_INACTIVE state.</w:t>
      </w:r>
      <w:bookmarkEnd w:id="31"/>
      <w:bookmarkEnd w:id="32"/>
      <w:bookmarkEnd w:id="33"/>
    </w:p>
    <w:p w14:paraId="248AA3C5" w14:textId="77777777" w:rsidR="00633472" w:rsidRDefault="00633472" w:rsidP="00633472">
      <w:pPr>
        <w:pStyle w:val="Heading2"/>
        <w:ind w:left="540"/>
      </w:pPr>
      <w:r>
        <w:t>Multicast session activation/deactivation indication for INACTIVE UEs.</w:t>
      </w:r>
    </w:p>
    <w:p w14:paraId="2CA3D762" w14:textId="46F58DD9"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w:t>
      </w:r>
      <w:r w:rsidR="003B7898">
        <w:rPr>
          <w:lang w:val="en-US" w:eastAsia="ja-JP"/>
        </w:rPr>
        <w:t xml:space="preserve"> when Multicast session is deactivated</w:t>
      </w:r>
      <w:r w:rsidRPr="00B25352">
        <w:rPr>
          <w:lang w:val="en-US" w:eastAsia="ja-JP"/>
        </w:rPr>
        <w:t>.</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Multicast session activation. In R18, for RRC_INACTIVE state UEs, </w:t>
      </w:r>
      <w:r w:rsidR="003B7898">
        <w:rPr>
          <w:lang w:val="en-US" w:eastAsia="ja-JP"/>
        </w:rPr>
        <w:t>RAN2 agreed</w:t>
      </w:r>
      <w:r w:rsidR="00AB0514">
        <w:rPr>
          <w:lang w:val="en-US" w:eastAsia="ja-JP"/>
        </w:rPr>
        <w:t xml:space="preserve"> to use </w:t>
      </w:r>
      <w:r w:rsidR="003B7898">
        <w:rPr>
          <w:lang w:val="en-US" w:eastAsia="ja-JP"/>
        </w:rPr>
        <w:t>enhanced</w:t>
      </w:r>
      <w:r w:rsidR="00AB0514">
        <w:rPr>
          <w:lang w:val="en-US" w:eastAsia="ja-JP"/>
        </w:rPr>
        <w:t xml:space="preserve"> group paging </w:t>
      </w:r>
      <w:r w:rsidR="00AB0514">
        <w:rPr>
          <w:lang w:val="en-US" w:eastAsia="ja-JP"/>
        </w:rPr>
        <w:lastRenderedPageBreak/>
        <w:t xml:space="preserve">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4BCC9E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Rel-18 UE in INACTIVE can be informed when the session is activated (Details FFS).</w:t>
      </w:r>
    </w:p>
    <w:p w14:paraId="6999A15D"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As a baseline, group paging can be used to inform Rel-18 UE(s) about the session activation (Details FFS, e.g., UE behavior when receiving such group notification).</w:t>
      </w:r>
    </w:p>
    <w:p w14:paraId="45D06AD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If a UE is in RRC_INACTIVE and is configured to receive a multicast session in RRC_INACTIVE, the UE may be notified when the multicast session is deactivated. FFS how (e.g., informed via group paging, MCCH, or other ways).</w:t>
      </w:r>
    </w:p>
    <w:p w14:paraId="712EBA18" w14:textId="77777777" w:rsidR="003B7898" w:rsidRDefault="003B7898" w:rsidP="003B7898">
      <w:pPr>
        <w:rPr>
          <w:b/>
          <w:bCs/>
        </w:rPr>
      </w:pPr>
    </w:p>
    <w:p w14:paraId="585C2F3B" w14:textId="0881A8A0" w:rsidR="003B7898" w:rsidRPr="003B7898" w:rsidRDefault="003B7898" w:rsidP="003B7898">
      <w:pPr>
        <w:rPr>
          <w:b/>
          <w:bCs/>
        </w:rPr>
      </w:pPr>
      <w:r w:rsidRPr="003B7898">
        <w:rPr>
          <w:b/>
          <w:bCs/>
        </w:rPr>
        <w:t>RAN2#121bis Agreement:</w:t>
      </w:r>
    </w:p>
    <w:p w14:paraId="046DD3D5" w14:textId="0A7C29CC" w:rsidR="003B7898" w:rsidRDefault="003B7898"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68861E26" w14:textId="77777777" w:rsidR="003B7898" w:rsidRDefault="003B7898" w:rsidP="00904A5A">
      <w:pPr>
        <w:rPr>
          <w:lang w:val="en-US" w:eastAsia="ja-JP"/>
        </w:rPr>
      </w:pPr>
    </w:p>
    <w:p w14:paraId="679E9B55" w14:textId="6F2773E0" w:rsidR="00EB6BF6" w:rsidRPr="00904A5A" w:rsidRDefault="007A47D8" w:rsidP="00904A5A">
      <w:pPr>
        <w:rPr>
          <w:lang w:val="en-US" w:eastAsia="ja-JP"/>
        </w:rPr>
      </w:pPr>
      <w:r w:rsidRPr="00904A5A">
        <w:rPr>
          <w:lang w:val="en-US" w:eastAsia="ja-JP"/>
        </w:rPr>
        <w:t xml:space="preserve">From RAN3 perspective, F1 Group Paging enhancements are needed. When </w:t>
      </w:r>
      <w:r w:rsidR="003B7898">
        <w:rPr>
          <w:lang w:val="en-US" w:eastAsia="ja-JP"/>
        </w:rPr>
        <w:t xml:space="preserve">enhanced </w:t>
      </w:r>
      <w:r w:rsidRPr="00904A5A">
        <w:rPr>
          <w:lang w:val="en-US" w:eastAsia="ja-JP"/>
        </w:rPr>
        <w:t xml:space="preserve">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w:t>
      </w:r>
      <w:r w:rsidR="003B7898">
        <w:rPr>
          <w:lang w:val="en-US" w:eastAsia="ja-JP"/>
        </w:rPr>
        <w:t xml:space="preserve">enhanced </w:t>
      </w:r>
      <w:r w:rsidR="00904A5A" w:rsidRPr="00904A5A">
        <w:rPr>
          <w:lang w:val="en-US" w:eastAsia="ja-JP"/>
        </w:rPr>
        <w:t xml:space="preserve">RRC </w:t>
      </w:r>
      <w:r w:rsidR="003B7898">
        <w:rPr>
          <w:lang w:val="en-US" w:eastAsia="ja-JP"/>
        </w:rPr>
        <w:t xml:space="preserve">Group </w:t>
      </w:r>
      <w:r w:rsidR="00904A5A" w:rsidRPr="00904A5A">
        <w:rPr>
          <w:lang w:val="en-US" w:eastAsia="ja-JP"/>
        </w:rPr>
        <w:t xml:space="preserve">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30EE05C5" w14:textId="57B273EC" w:rsidR="00904A5A" w:rsidRPr="00072AAA" w:rsidRDefault="00904A5A" w:rsidP="00EB6BF6">
      <w:pPr>
        <w:spacing w:before="60" w:after="240"/>
        <w:rPr>
          <w:lang w:val="en-US" w:eastAsia="ja-JP"/>
        </w:rPr>
      </w:pPr>
      <w:r w:rsidRPr="00072AAA">
        <w:rPr>
          <w:lang w:val="en-US" w:eastAsia="ja-JP"/>
        </w:rPr>
        <w:t>Based on above discussion, we propose</w:t>
      </w:r>
    </w:p>
    <w:p w14:paraId="4F6714C3" w14:textId="6B934268" w:rsidR="00904A5A" w:rsidRDefault="00904A5A" w:rsidP="009D6745">
      <w:pPr>
        <w:pStyle w:val="Proposal"/>
        <w:ind w:left="1080" w:hanging="1080"/>
      </w:pPr>
      <w:bookmarkStart w:id="34" w:name="_Toc127220209"/>
      <w:bookmarkStart w:id="35" w:name="_Toc127220961"/>
      <w:bookmarkStart w:id="36" w:name="_Toc131636463"/>
      <w:bookmarkStart w:id="37" w:name="_Toc131700092"/>
      <w:bookmarkStart w:id="38" w:name="_Toc134567550"/>
      <w:r>
        <w:t xml:space="preserve">Introduce new indicator per MBS Session ID in both F1 and </w:t>
      </w:r>
      <w:proofErr w:type="spellStart"/>
      <w:r>
        <w:t>Xn</w:t>
      </w:r>
      <w:proofErr w:type="spellEnd"/>
      <w:r>
        <w:t xml:space="preserve"> Multicast Group Paging messages to indicate</w:t>
      </w:r>
      <w:r w:rsidR="007D2CC6">
        <w:t xml:space="preserve"> to</w:t>
      </w:r>
      <w:r>
        <w:t xml:space="preserve"> DU about </w:t>
      </w:r>
      <w:r w:rsidR="007D2CC6">
        <w:t xml:space="preserve">R18 Multicast RRC_INACTIVE capable </w:t>
      </w:r>
      <w:r>
        <w:t xml:space="preserve">UEs </w:t>
      </w:r>
      <w:r w:rsidR="007D2CC6">
        <w:t xml:space="preserve">can start receiving Multicast session upon receiving </w:t>
      </w:r>
      <w:r w:rsidR="0088792C">
        <w:t xml:space="preserve">enhanced </w:t>
      </w:r>
      <w:r w:rsidR="007D2CC6">
        <w:t>Multicast Group paging message for Multicast activation</w:t>
      </w:r>
      <w:r w:rsidR="0088792C">
        <w:t xml:space="preserve"> or data resumption</w:t>
      </w:r>
      <w:r w:rsidR="007D2CC6">
        <w:t xml:space="preserve"> and without resuming RRC connection.</w:t>
      </w:r>
      <w:bookmarkEnd w:id="34"/>
      <w:bookmarkEnd w:id="35"/>
      <w:bookmarkEnd w:id="36"/>
      <w:bookmarkEnd w:id="37"/>
      <w:bookmarkEnd w:id="38"/>
      <w:r w:rsidR="007D2CC6">
        <w:t xml:space="preserve"> </w:t>
      </w:r>
    </w:p>
    <w:p w14:paraId="166E8EDD" w14:textId="77777777" w:rsidR="00420D79" w:rsidRDefault="007D2CC6" w:rsidP="00EB6BF6">
      <w:pPr>
        <w:spacing w:before="60" w:after="240"/>
        <w:rPr>
          <w:lang w:val="en-US" w:eastAsia="ja-JP"/>
        </w:rPr>
      </w:pPr>
      <w:r w:rsidRPr="00072AAA">
        <w:rPr>
          <w:lang w:val="en-US" w:eastAsia="ja-JP"/>
        </w:rPr>
        <w:t xml:space="preserve">In R17, upon receiving Multicast deactivation indication from 5GC to RAN, RAN will release all radio resources and informs UEs by releasing MRB configuration via dedicated RRC </w:t>
      </w:r>
      <w:r w:rsidR="00072AAA" w:rsidRPr="00072AAA">
        <w:rPr>
          <w:lang w:val="en-US" w:eastAsia="ja-JP"/>
        </w:rPr>
        <w:t>signaling</w:t>
      </w:r>
      <w:r w:rsidRPr="00072AAA">
        <w:rPr>
          <w:lang w:val="en-US" w:eastAsia="ja-JP"/>
        </w:rPr>
        <w:t xml:space="preserve"> procedure. </w:t>
      </w:r>
      <w:r w:rsidR="00072AAA" w:rsidRPr="00072AAA">
        <w:rPr>
          <w:lang w:val="en-US" w:eastAsia="ja-JP"/>
        </w:rPr>
        <w:t xml:space="preserve">In case of R18, for RRC_INACTIVE UEs, </w:t>
      </w:r>
      <w:r w:rsidR="00420D79">
        <w:rPr>
          <w:lang w:val="en-US" w:eastAsia="ja-JP"/>
        </w:rPr>
        <w:t>below is RAN2#121bis agreement.</w:t>
      </w:r>
    </w:p>
    <w:p w14:paraId="24B88536" w14:textId="77777777" w:rsidR="00420D79" w:rsidRDefault="00420D79" w:rsidP="00420D79">
      <w:pPr>
        <w:pStyle w:val="Agreement"/>
        <w:pBdr>
          <w:top w:val="single" w:sz="4" w:space="1" w:color="auto"/>
          <w:left w:val="single" w:sz="4" w:space="4" w:color="auto"/>
          <w:bottom w:val="single" w:sz="4" w:space="1" w:color="auto"/>
          <w:right w:val="single" w:sz="4" w:space="4" w:color="auto"/>
        </w:pBdr>
        <w:tabs>
          <w:tab w:val="clear" w:pos="360"/>
          <w:tab w:val="num" w:pos="7655"/>
        </w:tabs>
        <w:ind w:left="540" w:hanging="450"/>
        <w:rPr>
          <w:lang w:val="en-US" w:eastAsia="zh-CN"/>
        </w:rPr>
      </w:pPr>
      <w:r>
        <w:rPr>
          <w:lang w:val="en-US" w:eastAsia="ja-JP"/>
        </w:rPr>
        <w:t xml:space="preserve"> </w:t>
      </w:r>
      <w:r>
        <w:rPr>
          <w:rFonts w:hint="eastAsia"/>
          <w:lang w:val="en-US" w:eastAsia="zh-CN"/>
        </w:rPr>
        <w:t>For one UE already in RRC_INACTIVE, it can stay in RRC_INACTIVE and stop monitoring corresponding G-RNTI upon events like session deactivation/temporary no data.</w:t>
      </w:r>
    </w:p>
    <w:p w14:paraId="55DB3AF6" w14:textId="77777777" w:rsidR="00420D79" w:rsidRDefault="00420D79" w:rsidP="00420D79">
      <w:pPr>
        <w:pStyle w:val="Agreement"/>
        <w:pBdr>
          <w:top w:val="single" w:sz="4" w:space="1" w:color="auto"/>
          <w:left w:val="single" w:sz="4" w:space="4" w:color="auto"/>
          <w:bottom w:val="single" w:sz="4" w:space="1" w:color="auto"/>
          <w:right w:val="single" w:sz="4" w:space="4" w:color="auto"/>
        </w:pBdr>
        <w:tabs>
          <w:tab w:val="clear" w:pos="360"/>
          <w:tab w:val="num" w:pos="7655"/>
        </w:tabs>
        <w:ind w:left="540" w:hanging="450"/>
        <w:rPr>
          <w:lang w:val="en-US" w:eastAsia="zh-CN"/>
        </w:rPr>
      </w:pPr>
      <w:r>
        <w:rPr>
          <w:rFonts w:hint="eastAsia"/>
          <w:lang w:val="en-US" w:eastAsia="zh-CN"/>
        </w:rPr>
        <w:lastRenderedPageBreak/>
        <w:t xml:space="preserve">FFS which option to </w:t>
      </w:r>
      <w:proofErr w:type="gramStart"/>
      <w:r>
        <w:rPr>
          <w:rFonts w:hint="eastAsia"/>
          <w:lang w:val="en-US" w:eastAsia="zh-CN"/>
        </w:rPr>
        <w:t>take:</w:t>
      </w:r>
      <w:proofErr w:type="gramEnd"/>
      <w:r>
        <w:rPr>
          <w:rFonts w:hint="eastAsia"/>
          <w:lang w:val="en-US" w:eastAsia="zh-CN"/>
        </w:rPr>
        <w:t xml:space="preserve"> enhanced group paging or enhanced MCCH, to enable Rel-18 UE to stay in RRC_INACTIVE and stop monitoring corresponding G-RNTI upon events like session deactivation/temporary no data.</w:t>
      </w:r>
    </w:p>
    <w:p w14:paraId="741605D7" w14:textId="6AEFD076" w:rsidR="00904A5A" w:rsidRDefault="00420D79" w:rsidP="00EB6BF6">
      <w:pPr>
        <w:spacing w:before="60" w:after="240"/>
        <w:rPr>
          <w:lang w:val="en-US" w:eastAsia="ja-JP"/>
        </w:rPr>
      </w:pPr>
      <w:r>
        <w:rPr>
          <w:lang w:val="en-US" w:eastAsia="ja-JP"/>
        </w:rPr>
        <w:t>It</w:t>
      </w:r>
      <w:r w:rsidR="00072AAA" w:rsidRPr="00072AAA">
        <w:rPr>
          <w:lang w:val="en-US" w:eastAsia="ja-JP"/>
        </w:rPr>
        <w:t xml:space="preserve"> should be possible for </w:t>
      </w:r>
      <w:proofErr w:type="spellStart"/>
      <w:r w:rsidR="00072AAA" w:rsidRPr="00072AAA">
        <w:rPr>
          <w:lang w:val="en-US" w:eastAsia="ja-JP"/>
        </w:rPr>
        <w:t>gNB</w:t>
      </w:r>
      <w:proofErr w:type="spellEnd"/>
      <w:r w:rsidR="00072AAA" w:rsidRPr="00072AAA">
        <w:rPr>
          <w:lang w:val="en-US" w:eastAsia="ja-JP"/>
        </w:rPr>
        <w:t xml:space="preserve"> to </w:t>
      </w:r>
      <w:r w:rsidR="00072AAA">
        <w:rPr>
          <w:lang w:val="en-US" w:eastAsia="ja-JP"/>
        </w:rPr>
        <w:t xml:space="preserve">indicate to Multicast RRC_INCTIVE capable UEs by using either </w:t>
      </w:r>
      <w:r>
        <w:rPr>
          <w:lang w:val="en-US" w:eastAsia="ja-JP"/>
        </w:rPr>
        <w:t xml:space="preserve">enhanced </w:t>
      </w:r>
      <w:r w:rsidR="00072AAA">
        <w:rPr>
          <w:lang w:val="en-US" w:eastAsia="ja-JP"/>
        </w:rPr>
        <w:t xml:space="preserve">Group Paging method or by using MCCH based method. Based on RAN2 outcome, RAN3 can further discuss if there is any F1 and </w:t>
      </w:r>
      <w:proofErr w:type="spellStart"/>
      <w:r w:rsidR="00072AAA">
        <w:rPr>
          <w:lang w:val="en-US" w:eastAsia="ja-JP"/>
        </w:rPr>
        <w:t>Xn</w:t>
      </w:r>
      <w:proofErr w:type="spellEnd"/>
      <w:r w:rsidR="00072AAA">
        <w:rPr>
          <w:lang w:val="en-US" w:eastAsia="ja-JP"/>
        </w:rPr>
        <w:t xml:space="preserve"> impacts to indicate Multicast Session deactivation to DU</w:t>
      </w:r>
      <w:r w:rsidR="00C31E1A">
        <w:rPr>
          <w:lang w:val="en-US" w:eastAsia="ja-JP"/>
        </w:rPr>
        <w:t xml:space="preserve"> as part of Multicast Context release procedure</w:t>
      </w:r>
      <w:r w:rsidR="00072AAA">
        <w:rPr>
          <w:lang w:val="en-US" w:eastAsia="ja-JP"/>
        </w:rPr>
        <w:t xml:space="preserve"> and this enables DU to use either Group Paging or MCCH based method to indicate to RRC_INACTIVE UEs about Multicast session deactivation.</w:t>
      </w:r>
    </w:p>
    <w:p w14:paraId="62FBA42A" w14:textId="73372BE8" w:rsidR="00C31E1A" w:rsidRDefault="00C31E1A" w:rsidP="009D6745">
      <w:pPr>
        <w:pStyle w:val="Proposal"/>
        <w:ind w:left="1080" w:hanging="1080"/>
      </w:pPr>
      <w:bookmarkStart w:id="39" w:name="_Toc127220210"/>
      <w:bookmarkStart w:id="40" w:name="_Toc127220962"/>
      <w:bookmarkStart w:id="41" w:name="_Toc131636464"/>
      <w:bookmarkStart w:id="42" w:name="_Toc131700093"/>
      <w:bookmarkStart w:id="43" w:name="_Toc134567551"/>
      <w:r>
        <w:t xml:space="preserve">FFS: F1 and </w:t>
      </w:r>
      <w:proofErr w:type="spellStart"/>
      <w:r>
        <w:t>Xn</w:t>
      </w:r>
      <w:proofErr w:type="spellEnd"/>
      <w:r>
        <w:t xml:space="preserve"> signalling enhancements to inform DU about Multicast session deactivation and DU can use either Group Paging or MCCH based deactivation indication</w:t>
      </w:r>
      <w:r w:rsidR="00DE4655">
        <w:t xml:space="preserve"> (pending RAN2 decision)</w:t>
      </w:r>
      <w:r>
        <w:t xml:space="preserve"> to inform RRC_INACTIVE UEs about Multicast session deactivation.</w:t>
      </w:r>
      <w:bookmarkEnd w:id="39"/>
      <w:bookmarkEnd w:id="40"/>
      <w:bookmarkEnd w:id="41"/>
      <w:bookmarkEnd w:id="42"/>
      <w:bookmarkEnd w:id="43"/>
      <w:r>
        <w:t xml:space="preserve">  </w:t>
      </w:r>
    </w:p>
    <w:p w14:paraId="7C781331" w14:textId="71CF05D9" w:rsidR="00132E9C" w:rsidRDefault="00132E9C" w:rsidP="00132E9C">
      <w:pPr>
        <w:pStyle w:val="Heading2"/>
        <w:ind w:left="540"/>
      </w:pPr>
      <w:r>
        <w:t xml:space="preserve">Multicast </w:t>
      </w:r>
      <w:r w:rsidR="007F101A">
        <w:t xml:space="preserve">Service Continuity &amp; </w:t>
      </w:r>
      <w:r>
        <w:t>Mobility support for RRC_INACTIVE UEs.</w:t>
      </w:r>
    </w:p>
    <w:p w14:paraId="2680E2C9" w14:textId="6A25FCD4" w:rsidR="00F8340C" w:rsidRDefault="00F8340C" w:rsidP="00F8340C">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Multicast service continuity for RRC_INACTIVE state UE during mobility within RNA and outside RNA. Following are key RAN2 agreements related to Multicast service continuity.</w:t>
      </w:r>
    </w:p>
    <w:p w14:paraId="72D91155" w14:textId="3F1933FA" w:rsidR="009F3FB1" w:rsidRPr="009F3FB1" w:rsidRDefault="009F3FB1" w:rsidP="009F3FB1">
      <w:pPr>
        <w:rPr>
          <w:b/>
          <w:bCs/>
        </w:rPr>
      </w:pPr>
      <w:r w:rsidRPr="009F3FB1">
        <w:rPr>
          <w:b/>
          <w:bCs/>
        </w:rPr>
        <w:t>RAN2#119 Agreement:</w:t>
      </w:r>
    </w:p>
    <w:p w14:paraId="0C7AD5D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Multicast service continuity after cell reselection in RRC_INACTIVE state (</w:t>
      </w:r>
      <w:proofErr w:type="gramStart"/>
      <w:r w:rsidRPr="007F101A">
        <w:rPr>
          <w:rFonts w:hint="eastAsia"/>
        </w:rPr>
        <w:t>i.e.</w:t>
      </w:r>
      <w:proofErr w:type="gramEnd"/>
      <w:r w:rsidRPr="007F101A">
        <w:rPr>
          <w:rFonts w:hint="eastAsia"/>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F101A">
        <w:rPr>
          <w:rFonts w:hint="eastAsia"/>
        </w:rPr>
        <w:t>gNB</w:t>
      </w:r>
      <w:proofErr w:type="spellEnd"/>
      <w:r w:rsidRPr="007F101A">
        <w:rPr>
          <w:rFonts w:hint="eastAsia"/>
        </w:rPr>
        <w:t xml:space="preserve"> mobility.</w:t>
      </w:r>
    </w:p>
    <w:p w14:paraId="5F6ADC4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Upon cell reselection to neighbour cells during active multicast session, if the configuration of the session is not available for the new cell for UEs in INACTIVE, then the UE is required to resume RRC connection to get the Multicast MRB configuration.</w:t>
      </w:r>
    </w:p>
    <w:p w14:paraId="58A6B472" w14:textId="77777777" w:rsidR="007F101A" w:rsidRDefault="007F101A" w:rsidP="007F101A">
      <w:pPr>
        <w:rPr>
          <w:b/>
          <w:bCs/>
        </w:rPr>
      </w:pPr>
    </w:p>
    <w:p w14:paraId="294F4BEB" w14:textId="0E656564" w:rsidR="007F101A" w:rsidRPr="007F101A" w:rsidRDefault="007F101A" w:rsidP="007F101A">
      <w:pPr>
        <w:rPr>
          <w:b/>
          <w:bCs/>
        </w:rPr>
      </w:pPr>
      <w:r w:rsidRPr="007F101A">
        <w:rPr>
          <w:b/>
          <w:bCs/>
        </w:rPr>
        <w:t>RAN2#121bis Agreement:</w:t>
      </w:r>
    </w:p>
    <w:p w14:paraId="4DBF9EF9"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proofErr w:type="gramStart"/>
      <w:r>
        <w:t>Similar to</w:t>
      </w:r>
      <w:proofErr w:type="gramEnd"/>
      <w:r>
        <w:t xml:space="preserve"> Rel-17 broadcast reception procedure, UE acquires new SIB and multicast MCCH to get PTM configuration after cell reselection.</w:t>
      </w:r>
    </w:p>
    <w:p w14:paraId="4B428821"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When a UE reselects to a cell for which PTM configuration is not available in multicast MCCH, the UE initiates RRC resumption procedure for an active multicast session it is interested to receive or continue receiving.</w:t>
      </w:r>
    </w:p>
    <w:p w14:paraId="2227038B" w14:textId="3E196089" w:rsidR="007F101A" w:rsidRDefault="007F101A" w:rsidP="00BD6F72">
      <w:pPr>
        <w:pStyle w:val="Agreement"/>
        <w:pBdr>
          <w:top w:val="single" w:sz="4" w:space="1" w:color="auto"/>
          <w:left w:val="single" w:sz="4" w:space="31" w:color="auto"/>
          <w:bottom w:val="single" w:sz="4" w:space="1" w:color="auto"/>
          <w:right w:val="single" w:sz="4" w:space="4" w:color="auto"/>
        </w:pBdr>
        <w:tabs>
          <w:tab w:val="clear" w:pos="360"/>
        </w:tabs>
        <w:ind w:left="990" w:hanging="540"/>
      </w:pPr>
      <w:r>
        <w:t>UE may trigger RRC connection resumption if the reception quality of the multicast data is below a configured threshold, FFS how to specify the threshold/reception quality.</w:t>
      </w:r>
    </w:p>
    <w:p w14:paraId="17A9815A" w14:textId="0A380511"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Frequency prioritization may be provided to the UE for cell reselection for multicast reception in RRC_INACTIVE, detailed mechanism on how to identify the frequency info (e.g., SAI, USD, or frequency info directly provided by network) is FFS.</w:t>
      </w:r>
    </w:p>
    <w:p w14:paraId="5CD41C4E"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 w:val="num" w:pos="1440"/>
        </w:tabs>
        <w:ind w:left="990" w:hanging="540"/>
      </w:pPr>
      <w:r>
        <w:t xml:space="preserve">No need to define a mechanism other than the frequency prioritization, i.e., per </w:t>
      </w:r>
      <w:proofErr w:type="gramStart"/>
      <w:r>
        <w:t>cell based</w:t>
      </w:r>
      <w:proofErr w:type="gramEnd"/>
      <w:r>
        <w:t xml:space="preserve"> prioritization in cell re-selection, to help UE choose the right cell to camp on.</w:t>
      </w:r>
    </w:p>
    <w:p w14:paraId="504EC888" w14:textId="4E955859" w:rsidR="007F101A" w:rsidRPr="00541C87"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 xml:space="preserve">The neighbour cell list mechanism for multicast reception in RRC_INACTIVE may be configured </w:t>
      </w:r>
      <w:proofErr w:type="gramStart"/>
      <w:r>
        <w:t>e.g.</w:t>
      </w:r>
      <w:proofErr w:type="gramEnd"/>
      <w:r>
        <w:t xml:space="preserve"> it can be used by UE to resume RRC connection if service is not available in the re-selected cell by NCL, without reading MCCH in the re-selected cell, in some aspects similar to Rel-17 NCL mechanism in MBS broadcast.</w:t>
      </w:r>
    </w:p>
    <w:p w14:paraId="7E3EFF2D" w14:textId="4E613F03" w:rsidR="00F8340C" w:rsidRDefault="00F8340C" w:rsidP="00EB6BF6">
      <w:pPr>
        <w:spacing w:before="60" w:after="240"/>
        <w:rPr>
          <w:lang w:val="en-US" w:eastAsia="ja-JP"/>
        </w:rPr>
      </w:pPr>
    </w:p>
    <w:p w14:paraId="03BB2272" w14:textId="25604AB6" w:rsidR="00F8340C" w:rsidRDefault="00F8340C" w:rsidP="00EB6BF6">
      <w:pPr>
        <w:spacing w:before="60" w:after="240"/>
        <w:rPr>
          <w:lang w:val="en-US" w:eastAsia="ja-JP"/>
        </w:rPr>
      </w:pPr>
      <w:proofErr w:type="gramStart"/>
      <w:r>
        <w:rPr>
          <w:lang w:val="en-US" w:eastAsia="ja-JP"/>
        </w:rPr>
        <w:lastRenderedPageBreak/>
        <w:t>In order to</w:t>
      </w:r>
      <w:proofErr w:type="gramEnd"/>
      <w:r>
        <w:rPr>
          <w:lang w:val="en-US" w:eastAsia="ja-JP"/>
        </w:rPr>
        <w:t xml:space="preserve"> support </w:t>
      </w:r>
      <w:r w:rsidR="001A3E17">
        <w:rPr>
          <w:lang w:val="en-US" w:eastAsia="ja-JP"/>
        </w:rPr>
        <w:t xml:space="preserve">both </w:t>
      </w:r>
      <w:r>
        <w:rPr>
          <w:lang w:val="en-US" w:eastAsia="ja-JP"/>
        </w:rPr>
        <w:t>Multicast</w:t>
      </w:r>
      <w:r w:rsidR="001A3E17">
        <w:rPr>
          <w:lang w:val="en-US" w:eastAsia="ja-JP"/>
        </w:rPr>
        <w:t xml:space="preserve"> and Broadcast</w:t>
      </w:r>
      <w:r>
        <w:rPr>
          <w:lang w:val="en-US" w:eastAsia="ja-JP"/>
        </w:rPr>
        <w:t xml:space="preserve"> service neighbor cell information</w:t>
      </w:r>
      <w:r w:rsidR="001A3E17">
        <w:rPr>
          <w:lang w:val="en-US" w:eastAsia="ja-JP"/>
        </w:rPr>
        <w:t xml:space="preserve"> in both Multicast and Broadcast MCCH, for Inter </w:t>
      </w:r>
      <w:proofErr w:type="spellStart"/>
      <w:r w:rsidR="001A3E17">
        <w:rPr>
          <w:lang w:val="en-US" w:eastAsia="ja-JP"/>
        </w:rPr>
        <w:t>gNB</w:t>
      </w:r>
      <w:proofErr w:type="spellEnd"/>
      <w:r w:rsidR="001A3E17">
        <w:rPr>
          <w:lang w:val="en-US" w:eastAsia="ja-JP"/>
        </w:rPr>
        <w:t xml:space="preserve"> scenario, RAN3 need to introduce Broadcast and Multicast Neighbor Cell information in </w:t>
      </w:r>
      <w:proofErr w:type="spellStart"/>
      <w:r w:rsidR="001A3E17">
        <w:rPr>
          <w:lang w:val="en-US" w:eastAsia="ja-JP"/>
        </w:rPr>
        <w:t>Xn</w:t>
      </w:r>
      <w:proofErr w:type="spellEnd"/>
      <w:r w:rsidR="001A3E17">
        <w:rPr>
          <w:lang w:val="en-US" w:eastAsia="ja-JP"/>
        </w:rPr>
        <w:t>-AP NG-RAN NODE CONFIGURATION UPDATE/RESPONSE Messages.</w:t>
      </w:r>
    </w:p>
    <w:p w14:paraId="74260849" w14:textId="76B5A89B" w:rsidR="001A3E17" w:rsidRPr="00F97EB0" w:rsidRDefault="001A3E17" w:rsidP="009D6745">
      <w:pPr>
        <w:pStyle w:val="Proposal"/>
        <w:ind w:left="1080" w:hanging="1080"/>
      </w:pPr>
      <w:bookmarkStart w:id="44" w:name="_Toc134567552"/>
      <w:r w:rsidRPr="00F97EB0">
        <w:t xml:space="preserve">Introduce </w:t>
      </w:r>
      <w:r>
        <w:t xml:space="preserve">both Multicast and Broadcast neighbour cell list information exchange in </w:t>
      </w:r>
      <w:proofErr w:type="spellStart"/>
      <w:r w:rsidRPr="00F97EB0">
        <w:t>Xn</w:t>
      </w:r>
      <w:proofErr w:type="spellEnd"/>
      <w:r>
        <w:t>-</w:t>
      </w:r>
      <w:r w:rsidRPr="00F97EB0">
        <w:t xml:space="preserve">AP </w:t>
      </w:r>
      <w:r w:rsidRPr="009D6745">
        <w:t>NG-RAN NODE CONFIGURATION UPDATE/RESPONSE messages</w:t>
      </w:r>
      <w:r w:rsidRPr="00F97EB0">
        <w:t>.</w:t>
      </w:r>
      <w:bookmarkEnd w:id="44"/>
    </w:p>
    <w:p w14:paraId="386FD767" w14:textId="65D6D890" w:rsidR="00F542EB" w:rsidRDefault="00DA6C52" w:rsidP="00EB6BF6">
      <w:pPr>
        <w:spacing w:before="60" w:after="240"/>
        <w:rPr>
          <w:lang w:val="en-US" w:eastAsia="ja-JP"/>
        </w:rPr>
      </w:pPr>
      <w:r>
        <w:rPr>
          <w:lang w:val="en-US" w:eastAsia="ja-JP"/>
        </w:rPr>
        <w:t xml:space="preserve">When </w:t>
      </w:r>
      <w:proofErr w:type="spellStart"/>
      <w:r>
        <w:rPr>
          <w:lang w:val="en-US" w:eastAsia="ja-JP"/>
        </w:rPr>
        <w:t>gNB</w:t>
      </w:r>
      <w:proofErr w:type="spellEnd"/>
      <w:r>
        <w:rPr>
          <w:lang w:val="en-US" w:eastAsia="ja-JP"/>
        </w:rPr>
        <w:t xml:space="preserve"> triggers UE into RRC_INACTIVE state, </w:t>
      </w:r>
      <w:proofErr w:type="spellStart"/>
      <w:r>
        <w:rPr>
          <w:lang w:val="en-US" w:eastAsia="ja-JP"/>
        </w:rPr>
        <w:t>gNB</w:t>
      </w:r>
      <w:proofErr w:type="spellEnd"/>
      <w:r>
        <w:rPr>
          <w:lang w:val="en-US" w:eastAsia="ja-JP"/>
        </w:rPr>
        <w:t xml:space="preserve"> uses RRC Release message including Suspend Configuration </w:t>
      </w:r>
      <w:r w:rsidR="00812CCC">
        <w:rPr>
          <w:lang w:val="en-US" w:eastAsia="ja-JP"/>
        </w:rPr>
        <w:t>with</w:t>
      </w:r>
      <w:r w:rsidR="00735604">
        <w:rPr>
          <w:lang w:val="en-US" w:eastAsia="ja-JP"/>
        </w:rPr>
        <w:t xml:space="preserve"> RAN Notification Area</w:t>
      </w:r>
      <w:r w:rsidR="00CE072F">
        <w:rPr>
          <w:lang w:val="en-US" w:eastAsia="ja-JP"/>
        </w:rPr>
        <w:t xml:space="preserve"> information</w:t>
      </w:r>
      <w:r w:rsidR="00812CCC">
        <w:rPr>
          <w:lang w:val="en-US" w:eastAsia="ja-JP"/>
        </w:rPr>
        <w:t>. It is possible that all cells within RNA may or may not be currently actively providing Multicast services (</w:t>
      </w:r>
      <w:proofErr w:type="spellStart"/>
      <w:r w:rsidR="00812CCC">
        <w:rPr>
          <w:lang w:val="en-US" w:eastAsia="ja-JP"/>
        </w:rPr>
        <w:t>i.e</w:t>
      </w:r>
      <w:proofErr w:type="spellEnd"/>
      <w:r w:rsidR="00812CCC">
        <w:rPr>
          <w:lang w:val="en-US" w:eastAsia="ja-JP"/>
        </w:rPr>
        <w:t xml:space="preserve"> some </w:t>
      </w:r>
      <w:proofErr w:type="spellStart"/>
      <w:r w:rsidR="00812CCC">
        <w:rPr>
          <w:lang w:val="en-US" w:eastAsia="ja-JP"/>
        </w:rPr>
        <w:t>gNBs</w:t>
      </w:r>
      <w:proofErr w:type="spellEnd"/>
      <w:r w:rsidR="00812CCC">
        <w:rPr>
          <w:lang w:val="en-US" w:eastAsia="ja-JP"/>
        </w:rPr>
        <w:t xml:space="preserve"> within RNA may not have joined Multicast Session due to no UE has joined Multicast session from that </w:t>
      </w:r>
      <w:proofErr w:type="spellStart"/>
      <w:proofErr w:type="gramStart"/>
      <w:r w:rsidR="00812CCC">
        <w:rPr>
          <w:lang w:val="en-US" w:eastAsia="ja-JP"/>
        </w:rPr>
        <w:t>gNB</w:t>
      </w:r>
      <w:proofErr w:type="spellEnd"/>
      <w:r w:rsidR="00812CCC">
        <w:rPr>
          <w:lang w:val="en-US" w:eastAsia="ja-JP"/>
        </w:rPr>
        <w:t xml:space="preserve"> )</w:t>
      </w:r>
      <w:proofErr w:type="gramEnd"/>
      <w:r w:rsidR="00812CCC">
        <w:rPr>
          <w:lang w:val="en-US" w:eastAsia="ja-JP"/>
        </w:rPr>
        <w:t xml:space="preserve">. When Multicast service receiving RRC_INACTIVE UE does idle cell reselection to another target cell, if target cell is providing the multicast </w:t>
      </w:r>
      <w:proofErr w:type="gramStart"/>
      <w:r w:rsidR="00812CCC">
        <w:rPr>
          <w:lang w:val="en-US" w:eastAsia="ja-JP"/>
        </w:rPr>
        <w:t>service</w:t>
      </w:r>
      <w:proofErr w:type="gramEnd"/>
      <w:r w:rsidR="00812CCC">
        <w:rPr>
          <w:lang w:val="en-US" w:eastAsia="ja-JP"/>
        </w:rPr>
        <w:t xml:space="preserve"> then UE is expected to read MCCH to get Multicast MRB configuration and UE will maintain the service continuity. It is possible that idle cell reselected cell/</w:t>
      </w:r>
      <w:proofErr w:type="spellStart"/>
      <w:r w:rsidR="00812CCC">
        <w:rPr>
          <w:lang w:val="en-US" w:eastAsia="ja-JP"/>
        </w:rPr>
        <w:t>gNB</w:t>
      </w:r>
      <w:proofErr w:type="spellEnd"/>
      <w:r w:rsidR="00812CCC">
        <w:rPr>
          <w:lang w:val="en-US" w:eastAsia="ja-JP"/>
        </w:rPr>
        <w:t xml:space="preserve"> may not have joined multicast session, this implies that cell will not b</w:t>
      </w:r>
      <w:r w:rsidR="00A05EFE">
        <w:rPr>
          <w:lang w:val="en-US" w:eastAsia="ja-JP"/>
        </w:rPr>
        <w:t xml:space="preserve">e transmitting Multicast MCCH. In this scenario, in order for UE to continue to receive Multicast Service in target cell, UE has to resume connection even </w:t>
      </w:r>
      <w:proofErr w:type="gramStart"/>
      <w:r w:rsidR="00A05EFE">
        <w:rPr>
          <w:lang w:val="en-US" w:eastAsia="ja-JP"/>
        </w:rPr>
        <w:t>if  UE</w:t>
      </w:r>
      <w:proofErr w:type="gramEnd"/>
      <w:r w:rsidR="00A05EFE">
        <w:rPr>
          <w:lang w:val="en-US" w:eastAsia="ja-JP"/>
        </w:rPr>
        <w:t xml:space="preserve"> is within RNA and it enables </w:t>
      </w:r>
      <w:proofErr w:type="spellStart"/>
      <w:r w:rsidR="00A05EFE">
        <w:rPr>
          <w:lang w:val="en-US" w:eastAsia="ja-JP"/>
        </w:rPr>
        <w:t>gNB</w:t>
      </w:r>
      <w:proofErr w:type="spellEnd"/>
      <w:r w:rsidR="00A05EFE">
        <w:rPr>
          <w:lang w:val="en-US" w:eastAsia="ja-JP"/>
        </w:rPr>
        <w:t xml:space="preserve"> to retrieve UE context from Anchor </w:t>
      </w:r>
      <w:proofErr w:type="spellStart"/>
      <w:r w:rsidR="00A05EFE">
        <w:rPr>
          <w:lang w:val="en-US" w:eastAsia="ja-JP"/>
        </w:rPr>
        <w:t>gNB</w:t>
      </w:r>
      <w:proofErr w:type="spellEnd"/>
      <w:r w:rsidR="00A05EFE">
        <w:rPr>
          <w:lang w:val="en-US" w:eastAsia="ja-JP"/>
        </w:rPr>
        <w:t xml:space="preserve">. During the UE context retrieval </w:t>
      </w:r>
      <w:proofErr w:type="gramStart"/>
      <w:r w:rsidR="00A05EFE">
        <w:rPr>
          <w:lang w:val="en-US" w:eastAsia="ja-JP"/>
        </w:rPr>
        <w:t>procedure ,</w:t>
      </w:r>
      <w:proofErr w:type="gramEnd"/>
      <w:r w:rsidR="00A05EFE">
        <w:rPr>
          <w:lang w:val="en-US" w:eastAsia="ja-JP"/>
        </w:rPr>
        <w:t xml:space="preserve"> anchor </w:t>
      </w:r>
      <w:proofErr w:type="spellStart"/>
      <w:r w:rsidR="00A05EFE">
        <w:rPr>
          <w:lang w:val="en-US" w:eastAsia="ja-JP"/>
        </w:rPr>
        <w:t>gNB</w:t>
      </w:r>
      <w:proofErr w:type="spellEnd"/>
      <w:r w:rsidR="00A05EFE">
        <w:rPr>
          <w:lang w:val="en-US" w:eastAsia="ja-JP"/>
        </w:rPr>
        <w:t xml:space="preserve"> </w:t>
      </w:r>
      <w:r w:rsidR="00CE072F">
        <w:rPr>
          <w:lang w:val="en-US" w:eastAsia="ja-JP"/>
        </w:rPr>
        <w:t>will send UE context information including</w:t>
      </w:r>
      <w:r w:rsidR="00A05EFE">
        <w:rPr>
          <w:lang w:val="en-US" w:eastAsia="ja-JP"/>
        </w:rPr>
        <w:t xml:space="preserve"> </w:t>
      </w:r>
      <w:r w:rsidR="00CE072F">
        <w:rPr>
          <w:lang w:val="en-US" w:eastAsia="ja-JP"/>
        </w:rPr>
        <w:t>MBS UE context an</w:t>
      </w:r>
      <w:r w:rsidR="00A05EFE">
        <w:rPr>
          <w:lang w:val="en-US" w:eastAsia="ja-JP"/>
        </w:rPr>
        <w:t xml:space="preserve">d </w:t>
      </w:r>
      <w:r w:rsidR="00CE072F">
        <w:rPr>
          <w:lang w:val="en-US" w:eastAsia="ja-JP"/>
        </w:rPr>
        <w:t>also expected to</w:t>
      </w:r>
      <w:r w:rsidR="00A05EFE">
        <w:rPr>
          <w:lang w:val="en-US" w:eastAsia="ja-JP"/>
        </w:rPr>
        <w:t xml:space="preserve"> transfer 5GC provided Multicast RRC</w:t>
      </w:r>
      <w:r w:rsidR="00CE072F">
        <w:rPr>
          <w:lang w:val="en-US" w:eastAsia="ja-JP"/>
        </w:rPr>
        <w:t>_</w:t>
      </w:r>
      <w:r w:rsidR="00A05EFE">
        <w:rPr>
          <w:lang w:val="en-US" w:eastAsia="ja-JP"/>
        </w:rPr>
        <w:t xml:space="preserve">INACTIVE assistance information. Based on retrieved UE context information, target </w:t>
      </w:r>
      <w:proofErr w:type="spellStart"/>
      <w:r w:rsidR="00A05EFE">
        <w:rPr>
          <w:lang w:val="en-US" w:eastAsia="ja-JP"/>
        </w:rPr>
        <w:t>gNB</w:t>
      </w:r>
      <w:proofErr w:type="spellEnd"/>
      <w:r w:rsidR="00A05EFE">
        <w:rPr>
          <w:lang w:val="en-US" w:eastAsia="ja-JP"/>
        </w:rPr>
        <w:t xml:space="preserve"> </w:t>
      </w:r>
      <w:r w:rsidR="00CE072F">
        <w:rPr>
          <w:lang w:val="en-US" w:eastAsia="ja-JP"/>
        </w:rPr>
        <w:t>will</w:t>
      </w:r>
      <w:r w:rsidR="00A05EFE">
        <w:rPr>
          <w:lang w:val="en-US" w:eastAsia="ja-JP"/>
        </w:rPr>
        <w:t xml:space="preserve"> join Multicast session and makes decision whether to resume RRC connection or release UE back into the RRC_INACTIVE state depending on loading situation.</w:t>
      </w:r>
    </w:p>
    <w:p w14:paraId="5346953F" w14:textId="4C43E6D8" w:rsidR="009F3FB1" w:rsidRDefault="009F3FB1" w:rsidP="009F3FB1">
      <w:pPr>
        <w:pStyle w:val="Observation"/>
        <w:rPr>
          <w:lang w:val="en-US" w:eastAsia="ja-JP"/>
        </w:rPr>
      </w:pPr>
      <w:bookmarkStart w:id="45" w:name="_Toc127220199"/>
      <w:bookmarkStart w:id="46" w:name="_Toc127220979"/>
      <w:bookmarkStart w:id="47" w:name="_Toc131636435"/>
      <w:bookmarkStart w:id="48" w:name="_Toc134567530"/>
      <w:r>
        <w:rPr>
          <w:lang w:val="en-US" w:eastAsia="ja-JP"/>
        </w:rPr>
        <w:t>RAN Notification Area may contains list of cells/</w:t>
      </w:r>
      <w:proofErr w:type="spellStart"/>
      <w:r>
        <w:rPr>
          <w:lang w:val="en-US" w:eastAsia="ja-JP"/>
        </w:rPr>
        <w:t>gNBs</w:t>
      </w:r>
      <w:proofErr w:type="spellEnd"/>
      <w:r>
        <w:rPr>
          <w:lang w:val="en-US" w:eastAsia="ja-JP"/>
        </w:rPr>
        <w:t>, which may or may not be providing Multicast services received by the UE.</w:t>
      </w:r>
      <w:bookmarkEnd w:id="45"/>
      <w:bookmarkEnd w:id="46"/>
      <w:bookmarkEnd w:id="47"/>
      <w:bookmarkEnd w:id="48"/>
    </w:p>
    <w:p w14:paraId="4F6ED9CA" w14:textId="143C3DB6" w:rsidR="00725EF9" w:rsidRDefault="00725EF9" w:rsidP="00725EF9">
      <w:pPr>
        <w:pStyle w:val="Observation"/>
      </w:pPr>
      <w:bookmarkStart w:id="49" w:name="_Toc127220980"/>
      <w:bookmarkStart w:id="50" w:name="_Toc131636436"/>
      <w:bookmarkStart w:id="51" w:name="_Toc134567531"/>
      <w:r>
        <w:t xml:space="preserve">Upon UE context retrieval from Anchor </w:t>
      </w:r>
      <w:proofErr w:type="spellStart"/>
      <w:r>
        <w:t>gNB</w:t>
      </w:r>
      <w:proofErr w:type="spellEnd"/>
      <w:r>
        <w:t xml:space="preserve">, new serving </w:t>
      </w:r>
      <w:proofErr w:type="spellStart"/>
      <w:r>
        <w:t>gNB</w:t>
      </w:r>
      <w:proofErr w:type="spellEnd"/>
      <w:r>
        <w:t xml:space="preserve"> joins Multicast session if retrieved UE context information contains Multicast services information, not being served by the new serving </w:t>
      </w:r>
      <w:proofErr w:type="spellStart"/>
      <w:r>
        <w:t>gNB</w:t>
      </w:r>
      <w:proofErr w:type="spellEnd"/>
      <w:r>
        <w:t>.</w:t>
      </w:r>
      <w:bookmarkEnd w:id="49"/>
      <w:bookmarkEnd w:id="50"/>
      <w:bookmarkEnd w:id="51"/>
    </w:p>
    <w:p w14:paraId="5021C345" w14:textId="39A59724" w:rsidR="00A05EFE" w:rsidRDefault="00A05EFE" w:rsidP="00EB6BF6">
      <w:pPr>
        <w:spacing w:before="60" w:after="240"/>
        <w:rPr>
          <w:lang w:val="en-US" w:eastAsia="ja-JP"/>
        </w:rPr>
      </w:pPr>
      <w:r>
        <w:rPr>
          <w:lang w:val="en-US" w:eastAsia="ja-JP"/>
        </w:rPr>
        <w:t>Based on above discussion, we propose</w:t>
      </w:r>
    </w:p>
    <w:p w14:paraId="16F569D0" w14:textId="792797E5" w:rsidR="00A05EFE" w:rsidRDefault="00A1465E" w:rsidP="009D6745">
      <w:pPr>
        <w:pStyle w:val="Proposal"/>
        <w:ind w:left="1080" w:hanging="1080"/>
      </w:pPr>
      <w:bookmarkStart w:id="52" w:name="_Toc127220211"/>
      <w:bookmarkStart w:id="53" w:name="_Toc127220963"/>
      <w:bookmarkStart w:id="54" w:name="_Toc131636465"/>
      <w:bookmarkStart w:id="55" w:name="_Toc131700094"/>
      <w:bookmarkStart w:id="56" w:name="_Toc134567553"/>
      <w:r>
        <w:t xml:space="preserve">During UE context transfer from Anchor </w:t>
      </w:r>
      <w:proofErr w:type="spellStart"/>
      <w:r>
        <w:t>gNB</w:t>
      </w:r>
      <w:proofErr w:type="spellEnd"/>
      <w:r>
        <w:t xml:space="preserve"> to new serving </w:t>
      </w:r>
      <w:proofErr w:type="spellStart"/>
      <w:r>
        <w:t>gNB</w:t>
      </w:r>
      <w:proofErr w:type="spellEnd"/>
      <w:r>
        <w:t xml:space="preserve"> via </w:t>
      </w:r>
      <w:proofErr w:type="spellStart"/>
      <w:r>
        <w:t>Xn</w:t>
      </w:r>
      <w:proofErr w:type="spellEnd"/>
      <w:r>
        <w:t xml:space="preserve"> signalling procedure,</w:t>
      </w:r>
      <w:r w:rsidR="00A05EFE">
        <w:t xml:space="preserve"> </w:t>
      </w:r>
      <w:r>
        <w:t xml:space="preserve">transfer 5GC provided </w:t>
      </w:r>
      <w:r w:rsidR="00EE12F0">
        <w:t>UE specific</w:t>
      </w:r>
      <w:r>
        <w:t xml:space="preserve"> assistance information along with the MBS context of UE.</w:t>
      </w:r>
      <w:bookmarkEnd w:id="52"/>
      <w:bookmarkEnd w:id="53"/>
      <w:bookmarkEnd w:id="54"/>
      <w:bookmarkEnd w:id="55"/>
      <w:bookmarkEnd w:id="56"/>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37ED5A79" w14:textId="77777777" w:rsidR="000060C0" w:rsidRPr="000060C0" w:rsidRDefault="00FF4388" w:rsidP="000060C0">
      <w:pPr>
        <w:pStyle w:val="TOC1"/>
        <w:ind w:left="1260" w:hanging="1260"/>
        <w:rPr>
          <w:rFonts w:asciiTheme="minorHAnsi" w:eastAsiaTheme="minorEastAsia" w:hAnsiTheme="minorHAnsi" w:cstheme="minorBidi"/>
          <w:b/>
          <w:noProof/>
          <w:sz w:val="22"/>
          <w:szCs w:val="22"/>
          <w:lang w:val="en-US"/>
        </w:rPr>
      </w:pPr>
      <w:r w:rsidRPr="000060C0">
        <w:rPr>
          <w:b/>
        </w:rPr>
        <w:fldChar w:fldCharType="begin"/>
      </w:r>
      <w:r w:rsidRPr="000060C0">
        <w:rPr>
          <w:b/>
        </w:rPr>
        <w:instrText xml:space="preserve"> TOC \t "Observation" \z \n</w:instrText>
      </w:r>
      <w:r w:rsidRPr="000060C0">
        <w:rPr>
          <w:b/>
        </w:rPr>
        <w:fldChar w:fldCharType="separate"/>
      </w:r>
      <w:r w:rsidR="000060C0" w:rsidRPr="000060C0">
        <w:rPr>
          <w:b/>
          <w:noProof/>
          <w:lang w:val="en-US" w:eastAsia="ja-JP"/>
        </w:rPr>
        <w:t>Observation 1.</w:t>
      </w:r>
      <w:r w:rsidR="000060C0" w:rsidRPr="000060C0">
        <w:rPr>
          <w:rFonts w:asciiTheme="minorHAnsi" w:eastAsiaTheme="minorEastAsia" w:hAnsiTheme="minorHAnsi" w:cstheme="minorBidi"/>
          <w:b/>
          <w:noProof/>
          <w:sz w:val="22"/>
          <w:szCs w:val="22"/>
          <w:lang w:val="en-US"/>
        </w:rPr>
        <w:tab/>
      </w:r>
      <w:r w:rsidR="000060C0" w:rsidRPr="000060C0">
        <w:rPr>
          <w:b/>
          <w:noProof/>
          <w:lang w:val="en-US" w:eastAsia="ja-JP"/>
        </w:rPr>
        <w:t>5GC provides Multicast session level assistance information to RAN by using existing MBS session QoS parameters (e.g. ARP, 5QI) to differentiate different MBS sessions.</w:t>
      </w:r>
    </w:p>
    <w:p w14:paraId="27B4B8AA" w14:textId="77777777" w:rsidR="000060C0" w:rsidRPr="000060C0" w:rsidRDefault="000060C0" w:rsidP="000060C0">
      <w:pPr>
        <w:pStyle w:val="TOC1"/>
        <w:ind w:left="1260" w:hanging="1260"/>
        <w:rPr>
          <w:rFonts w:asciiTheme="minorHAnsi" w:eastAsiaTheme="minorEastAsia" w:hAnsiTheme="minorHAnsi" w:cstheme="minorBidi"/>
          <w:b/>
          <w:noProof/>
          <w:sz w:val="22"/>
          <w:szCs w:val="22"/>
          <w:lang w:val="en-US"/>
        </w:rPr>
      </w:pPr>
      <w:r w:rsidRPr="000060C0">
        <w:rPr>
          <w:b/>
          <w:noProof/>
          <w:lang w:val="en-US" w:eastAsia="ja-JP"/>
        </w:rPr>
        <w:t>Observation 2.</w:t>
      </w:r>
      <w:r w:rsidRPr="000060C0">
        <w:rPr>
          <w:rFonts w:asciiTheme="minorHAnsi" w:eastAsiaTheme="minorEastAsia" w:hAnsiTheme="minorHAnsi" w:cstheme="minorBidi"/>
          <w:b/>
          <w:noProof/>
          <w:sz w:val="22"/>
          <w:szCs w:val="22"/>
          <w:lang w:val="en-US"/>
        </w:rPr>
        <w:tab/>
      </w:r>
      <w:r w:rsidRPr="000060C0">
        <w:rPr>
          <w:b/>
          <w:noProof/>
          <w:lang w:val="en-US" w:eastAsia="ja-JP"/>
        </w:rPr>
        <w:t>“The IE indicates that the UE requires preferential treatment within the multicast group, guaranteeing steady and prompt provision of system resources for data transmission and reception” is representing QoS treatment description and is already known to RAN based on UE specific 5QI, ARP provided by 5GC for associated PDU session and is NOT representing intention of new UE specific assistance information IE to RAN.</w:t>
      </w:r>
    </w:p>
    <w:p w14:paraId="5B1D0A07" w14:textId="77777777" w:rsidR="000060C0" w:rsidRPr="000060C0" w:rsidRDefault="000060C0" w:rsidP="000060C0">
      <w:pPr>
        <w:pStyle w:val="TOC1"/>
        <w:ind w:left="1260" w:hanging="1260"/>
        <w:rPr>
          <w:rFonts w:asciiTheme="minorHAnsi" w:eastAsiaTheme="minorEastAsia" w:hAnsiTheme="minorHAnsi" w:cstheme="minorBidi"/>
          <w:b/>
          <w:noProof/>
          <w:sz w:val="22"/>
          <w:szCs w:val="22"/>
          <w:lang w:val="en-US"/>
        </w:rPr>
      </w:pPr>
      <w:r w:rsidRPr="000060C0">
        <w:rPr>
          <w:b/>
          <w:noProof/>
          <w:lang w:val="en-US" w:eastAsia="ja-JP"/>
        </w:rPr>
        <w:t>Observation 3.</w:t>
      </w:r>
      <w:r w:rsidRPr="000060C0">
        <w:rPr>
          <w:rFonts w:asciiTheme="minorHAnsi" w:eastAsiaTheme="minorEastAsia" w:hAnsiTheme="minorHAnsi" w:cstheme="minorBidi"/>
          <w:b/>
          <w:noProof/>
          <w:sz w:val="22"/>
          <w:szCs w:val="22"/>
          <w:lang w:val="en-US"/>
        </w:rPr>
        <w:tab/>
      </w:r>
      <w:r w:rsidRPr="000060C0">
        <w:rPr>
          <w:b/>
          <w:noProof/>
          <w:lang w:val="en-US" w:eastAsia="ja-JP"/>
        </w:rPr>
        <w:t>Based on UE specific traffic pattern and application subscription, AS provides assistance information to 5GC and 5GC will transparently provide this information to RAN as assistance information to keep UE in RRC_CONNECTED state while receiving specific Multicast session data.</w:t>
      </w:r>
    </w:p>
    <w:p w14:paraId="04169832" w14:textId="77777777" w:rsidR="000060C0" w:rsidRPr="000060C0" w:rsidRDefault="000060C0" w:rsidP="000060C0">
      <w:pPr>
        <w:pStyle w:val="TOC1"/>
        <w:ind w:left="1260" w:hanging="1260"/>
        <w:rPr>
          <w:rFonts w:asciiTheme="minorHAnsi" w:eastAsiaTheme="minorEastAsia" w:hAnsiTheme="minorHAnsi" w:cstheme="minorBidi"/>
          <w:b/>
          <w:noProof/>
          <w:sz w:val="22"/>
          <w:szCs w:val="22"/>
          <w:lang w:val="en-US"/>
        </w:rPr>
      </w:pPr>
      <w:r w:rsidRPr="000060C0">
        <w:rPr>
          <w:b/>
          <w:noProof/>
          <w:lang w:val="en-US" w:eastAsia="ja-JP"/>
        </w:rPr>
        <w:lastRenderedPageBreak/>
        <w:t>Observation 4.</w:t>
      </w:r>
      <w:r w:rsidRPr="000060C0">
        <w:rPr>
          <w:rFonts w:asciiTheme="minorHAnsi" w:eastAsiaTheme="minorEastAsia" w:hAnsiTheme="minorHAnsi" w:cstheme="minorBidi"/>
          <w:b/>
          <w:noProof/>
          <w:sz w:val="22"/>
          <w:szCs w:val="22"/>
          <w:lang w:val="en-US"/>
        </w:rPr>
        <w:tab/>
      </w:r>
      <w:r w:rsidRPr="000060C0">
        <w:rPr>
          <w:b/>
          <w:noProof/>
          <w:lang w:val="en-US" w:eastAsia="ja-JP"/>
        </w:rPr>
        <w:t>RAN Notification Area may contains list of cells/gNBs, which may or may not be providing Multicast services received by the UE.</w:t>
      </w:r>
    </w:p>
    <w:p w14:paraId="71D96DFC" w14:textId="77777777" w:rsidR="000060C0" w:rsidRPr="000060C0" w:rsidRDefault="000060C0" w:rsidP="000060C0">
      <w:pPr>
        <w:pStyle w:val="TOC1"/>
        <w:ind w:left="1260" w:hanging="1260"/>
        <w:rPr>
          <w:rFonts w:asciiTheme="minorHAnsi" w:eastAsiaTheme="minorEastAsia" w:hAnsiTheme="minorHAnsi" w:cstheme="minorBidi"/>
          <w:b/>
          <w:noProof/>
          <w:sz w:val="22"/>
          <w:szCs w:val="22"/>
          <w:lang w:val="en-US"/>
        </w:rPr>
      </w:pPr>
      <w:r w:rsidRPr="000060C0">
        <w:rPr>
          <w:b/>
          <w:noProof/>
        </w:rPr>
        <w:t>Observation 5.</w:t>
      </w:r>
      <w:r w:rsidRPr="000060C0">
        <w:rPr>
          <w:rFonts w:asciiTheme="minorHAnsi" w:eastAsiaTheme="minorEastAsia" w:hAnsiTheme="minorHAnsi" w:cstheme="minorBidi"/>
          <w:b/>
          <w:noProof/>
          <w:sz w:val="22"/>
          <w:szCs w:val="22"/>
          <w:lang w:val="en-US"/>
        </w:rPr>
        <w:tab/>
      </w:r>
      <w:r w:rsidRPr="000060C0">
        <w:rPr>
          <w:b/>
          <w:noProof/>
        </w:rPr>
        <w:t>Upon UE context retrieval from Anchor gNB, new serving gNB joins Multicast session if retrieved UE context information contains Multicast services information, not being served by the new serving gNB.</w:t>
      </w:r>
    </w:p>
    <w:p w14:paraId="2C0F4BB3" w14:textId="3D5D42C0" w:rsidR="00FF4388" w:rsidRPr="003639B5" w:rsidRDefault="00FF4388" w:rsidP="000060C0">
      <w:pPr>
        <w:tabs>
          <w:tab w:val="left" w:pos="1320"/>
        </w:tabs>
        <w:ind w:left="1260" w:hanging="1260"/>
      </w:pPr>
      <w:r w:rsidRPr="000060C0">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76652CC3" w14:textId="77777777" w:rsidR="000060C0" w:rsidRPr="000060C0" w:rsidRDefault="00A5464A">
      <w:pPr>
        <w:pStyle w:val="TOC1"/>
        <w:rPr>
          <w:rFonts w:asciiTheme="minorHAnsi" w:eastAsiaTheme="minorEastAsia" w:hAnsiTheme="minorHAnsi" w:cstheme="minorBidi"/>
          <w:b/>
          <w:bCs/>
          <w:noProof/>
          <w:sz w:val="22"/>
          <w:szCs w:val="22"/>
          <w:lang w:val="en-US"/>
        </w:rPr>
      </w:pPr>
      <w:r w:rsidRPr="000060C0">
        <w:rPr>
          <w:b/>
          <w:bCs/>
        </w:rPr>
        <w:fldChar w:fldCharType="begin"/>
      </w:r>
      <w:r w:rsidRPr="000060C0">
        <w:rPr>
          <w:b/>
          <w:bCs/>
        </w:rPr>
        <w:instrText xml:space="preserve"> TOC \t "Proposal" \z \n</w:instrText>
      </w:r>
      <w:r w:rsidRPr="000060C0">
        <w:rPr>
          <w:b/>
          <w:bCs/>
        </w:rPr>
        <w:fldChar w:fldCharType="separate"/>
      </w:r>
      <w:r w:rsidR="000060C0" w:rsidRPr="000060C0">
        <w:rPr>
          <w:b/>
          <w:bCs/>
          <w:noProof/>
        </w:rPr>
        <w:t>Proposal 1.</w:t>
      </w:r>
      <w:r w:rsidR="000060C0" w:rsidRPr="000060C0">
        <w:rPr>
          <w:rFonts w:asciiTheme="minorHAnsi" w:eastAsiaTheme="minorEastAsia" w:hAnsiTheme="minorHAnsi" w:cstheme="minorBidi"/>
          <w:b/>
          <w:bCs/>
          <w:noProof/>
          <w:sz w:val="22"/>
          <w:szCs w:val="22"/>
          <w:lang w:val="en-US"/>
        </w:rPr>
        <w:tab/>
      </w:r>
      <w:r w:rsidR="000060C0" w:rsidRPr="000060C0">
        <w:rPr>
          <w:b/>
          <w:bCs/>
          <w:noProof/>
        </w:rPr>
        <w:t>Introduce new assistance information IE per UE in NG-AP signalling per Multicast session with IE description as “This IE indicates that UE is preferred to be kept in RRC_CONNECETD state when UE joined Multicast session is active. It is upto gNB implementation decision whether to keep UE in RRC_CONNECTED state or not”.</w:t>
      </w:r>
    </w:p>
    <w:p w14:paraId="22731A4B"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2.</w:t>
      </w:r>
      <w:r w:rsidRPr="000060C0">
        <w:rPr>
          <w:rFonts w:asciiTheme="minorHAnsi" w:eastAsiaTheme="minorEastAsia" w:hAnsiTheme="minorHAnsi" w:cstheme="minorBidi"/>
          <w:b/>
          <w:bCs/>
          <w:noProof/>
          <w:sz w:val="22"/>
          <w:szCs w:val="22"/>
          <w:lang w:val="en-US"/>
        </w:rPr>
        <w:tab/>
      </w:r>
      <w:r w:rsidRPr="000060C0">
        <w:rPr>
          <w:b/>
          <w:bCs/>
          <w:noProof/>
        </w:rPr>
        <w:t>During the Xn and NG HO, 5GC provided assistance information IE will be transferred from the source to target RAN node.</w:t>
      </w:r>
    </w:p>
    <w:p w14:paraId="34C486FD"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3.</w:t>
      </w:r>
      <w:r w:rsidRPr="000060C0">
        <w:rPr>
          <w:rFonts w:asciiTheme="minorHAnsi" w:eastAsiaTheme="minorEastAsia" w:hAnsiTheme="minorHAnsi" w:cstheme="minorBidi"/>
          <w:b/>
          <w:bCs/>
          <w:noProof/>
          <w:sz w:val="22"/>
          <w:szCs w:val="22"/>
          <w:lang w:val="en-US"/>
        </w:rPr>
        <w:tab/>
      </w:r>
      <w:r w:rsidRPr="000060C0">
        <w:rPr>
          <w:b/>
          <w:bCs/>
          <w:noProof/>
        </w:rPr>
        <w:t>Introduce the new SIBxx in the gNB-DU System Information IE, which is contained in F1 SETUP REQUEST message and GNB-DU CONFIGURATION UPDATE message. Detailed signalling pending on RAN2 progress.</w:t>
      </w:r>
    </w:p>
    <w:p w14:paraId="727B6648"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4.</w:t>
      </w:r>
      <w:r w:rsidRPr="000060C0">
        <w:rPr>
          <w:rFonts w:asciiTheme="minorHAnsi" w:eastAsiaTheme="minorEastAsia" w:hAnsiTheme="minorHAnsi" w:cstheme="minorBidi"/>
          <w:b/>
          <w:bCs/>
          <w:noProof/>
          <w:sz w:val="22"/>
          <w:szCs w:val="22"/>
          <w:lang w:val="en-US"/>
        </w:rPr>
        <w:tab/>
      </w:r>
      <w:r w:rsidRPr="000060C0">
        <w:rPr>
          <w:b/>
          <w:bCs/>
          <w:noProof/>
        </w:rPr>
        <w:t>Introduce “Multicast MBS CU to DU RRC Information” including PDCP configuration and neighbour cell information in F1-AP Multicast Context Setup and Multicast Context Modification procedures to enable DU generate Multicast MRB configuration and transmit using new Multicast MCCH channel and keep Multicast MRB configuration even when all Multicast UEs are released into RRC_INACTIVE state.</w:t>
      </w:r>
    </w:p>
    <w:p w14:paraId="11E6536E"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5.</w:t>
      </w:r>
      <w:r w:rsidRPr="000060C0">
        <w:rPr>
          <w:rFonts w:asciiTheme="minorHAnsi" w:eastAsiaTheme="minorEastAsia" w:hAnsiTheme="minorHAnsi" w:cstheme="minorBidi"/>
          <w:b/>
          <w:bCs/>
          <w:noProof/>
          <w:sz w:val="22"/>
          <w:szCs w:val="22"/>
          <w:lang w:val="en-US"/>
        </w:rPr>
        <w:tab/>
      </w:r>
      <w:r w:rsidRPr="000060C0">
        <w:rPr>
          <w:b/>
          <w:bCs/>
          <w:noProof/>
        </w:rPr>
        <w:t>CU-CP uses F1-AP UE Context management procedures to retrieve Multicast MRB configuration from DU and deliver to UEs using RRC Release message including Multicast MRB configuration for receiving Multicast service in RRC_INACTIVE state.</w:t>
      </w:r>
    </w:p>
    <w:p w14:paraId="4C1B6533"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6.</w:t>
      </w:r>
      <w:r w:rsidRPr="000060C0">
        <w:rPr>
          <w:rFonts w:asciiTheme="minorHAnsi" w:eastAsiaTheme="minorEastAsia" w:hAnsiTheme="minorHAnsi" w:cstheme="minorBidi"/>
          <w:b/>
          <w:bCs/>
          <w:noProof/>
          <w:sz w:val="22"/>
          <w:szCs w:val="22"/>
          <w:lang w:val="en-US"/>
        </w:rPr>
        <w:tab/>
      </w:r>
      <w:r w:rsidRPr="000060C0">
        <w:rPr>
          <w:b/>
          <w:bCs/>
          <w:noProof/>
        </w:rPr>
        <w:t>Introduce new indicator per MBS Session ID in both F1 and Xn Multicast Group Paging messages to indicate to DU about R18 Multicast RRC_INACTIVE capable UEs can start receiving Multicast session upon receiving enhanced Multicast Group paging message for Multicast activation or data resumption and without resuming RRC connection.</w:t>
      </w:r>
    </w:p>
    <w:p w14:paraId="520635E2"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7.</w:t>
      </w:r>
      <w:r w:rsidRPr="000060C0">
        <w:rPr>
          <w:rFonts w:asciiTheme="minorHAnsi" w:eastAsiaTheme="minorEastAsia" w:hAnsiTheme="minorHAnsi" w:cstheme="minorBidi"/>
          <w:b/>
          <w:bCs/>
          <w:noProof/>
          <w:sz w:val="22"/>
          <w:szCs w:val="22"/>
          <w:lang w:val="en-US"/>
        </w:rPr>
        <w:tab/>
      </w:r>
      <w:r w:rsidRPr="000060C0">
        <w:rPr>
          <w:b/>
          <w:bCs/>
          <w:noProof/>
        </w:rPr>
        <w:t>FFS: F1 and Xn signalling enhancements to inform DU about Multicast session deactivation and DU can use either Group Paging or MCCH based deactivation indication (pending RAN2 decision) to inform RRC_INACTIVE UEs about Multicast session deactivation.</w:t>
      </w:r>
    </w:p>
    <w:p w14:paraId="534E0F91"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8.</w:t>
      </w:r>
      <w:r w:rsidRPr="000060C0">
        <w:rPr>
          <w:rFonts w:asciiTheme="minorHAnsi" w:eastAsiaTheme="minorEastAsia" w:hAnsiTheme="minorHAnsi" w:cstheme="minorBidi"/>
          <w:b/>
          <w:bCs/>
          <w:noProof/>
          <w:sz w:val="22"/>
          <w:szCs w:val="22"/>
          <w:lang w:val="en-US"/>
        </w:rPr>
        <w:tab/>
      </w:r>
      <w:r w:rsidRPr="000060C0">
        <w:rPr>
          <w:b/>
          <w:bCs/>
          <w:noProof/>
        </w:rPr>
        <w:t>Introduce both Multicast and Broadcast neighbour cell list information exchange in Xn-AP NG-RAN NODE CONFIGURATION UPDATE/RESPONSE messages.</w:t>
      </w:r>
    </w:p>
    <w:p w14:paraId="74B8202A" w14:textId="77777777" w:rsidR="000060C0" w:rsidRPr="000060C0" w:rsidRDefault="000060C0">
      <w:pPr>
        <w:pStyle w:val="TOC1"/>
        <w:rPr>
          <w:rFonts w:asciiTheme="minorHAnsi" w:eastAsiaTheme="minorEastAsia" w:hAnsiTheme="minorHAnsi" w:cstheme="minorBidi"/>
          <w:b/>
          <w:bCs/>
          <w:noProof/>
          <w:sz w:val="22"/>
          <w:szCs w:val="22"/>
          <w:lang w:val="en-US"/>
        </w:rPr>
      </w:pPr>
      <w:r w:rsidRPr="000060C0">
        <w:rPr>
          <w:b/>
          <w:bCs/>
          <w:noProof/>
        </w:rPr>
        <w:t>Proposal 9.</w:t>
      </w:r>
      <w:r w:rsidRPr="000060C0">
        <w:rPr>
          <w:rFonts w:asciiTheme="minorHAnsi" w:eastAsiaTheme="minorEastAsia" w:hAnsiTheme="minorHAnsi" w:cstheme="minorBidi"/>
          <w:b/>
          <w:bCs/>
          <w:noProof/>
          <w:sz w:val="22"/>
          <w:szCs w:val="22"/>
          <w:lang w:val="en-US"/>
        </w:rPr>
        <w:tab/>
      </w:r>
      <w:r w:rsidRPr="000060C0">
        <w:rPr>
          <w:b/>
          <w:bCs/>
          <w:noProof/>
        </w:rPr>
        <w:t>During UE context transfer from Anchor gNB to new serving gNB via Xn signalling procedure, transfer 5GC provided UE specific assistance information along with the MBS context of UE.</w:t>
      </w:r>
    </w:p>
    <w:p w14:paraId="3A049B0D" w14:textId="56B6DA13" w:rsidR="00E219ED" w:rsidRDefault="00A5464A" w:rsidP="003B7898">
      <w:pPr>
        <w:pStyle w:val="Proposal"/>
        <w:numPr>
          <w:ilvl w:val="0"/>
          <w:numId w:val="0"/>
        </w:numPr>
        <w:ind w:left="990"/>
      </w:pPr>
      <w:r w:rsidRPr="000060C0">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198AA62E"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7715F133" w14:textId="3F6A3FB8" w:rsidR="00437A02" w:rsidRDefault="00437A02" w:rsidP="00E219ED">
      <w:pPr>
        <w:spacing w:after="0" w:line="276" w:lineRule="auto"/>
      </w:pPr>
      <w:r>
        <w:t xml:space="preserve">[2] R3-231030: </w:t>
      </w:r>
      <w:r w:rsidRPr="00437A02">
        <w:rPr>
          <w:rFonts w:hint="eastAsia"/>
        </w:rPr>
        <w:t>Reply</w:t>
      </w:r>
      <w:r w:rsidRPr="00437A02">
        <w:t xml:space="preserve"> LS on FS_5MBS_Ph2 </w:t>
      </w:r>
      <w:proofErr w:type="gramStart"/>
      <w:r w:rsidRPr="00437A02">
        <w:t>progress</w:t>
      </w:r>
      <w:proofErr w:type="gramEnd"/>
    </w:p>
    <w:p w14:paraId="6A1B4B7C" w14:textId="18F11107" w:rsidR="002A75C5" w:rsidRDefault="002A75C5" w:rsidP="00E219ED">
      <w:pPr>
        <w:spacing w:after="0" w:line="276" w:lineRule="auto"/>
        <w:rPr>
          <w:lang w:eastAsia="ko-KR"/>
        </w:rPr>
      </w:pPr>
      <w:r>
        <w:t xml:space="preserve">[3] </w:t>
      </w:r>
      <w:r w:rsidRPr="002A75C5">
        <w:t>S2-2303396: Support</w:t>
      </w:r>
      <w:r>
        <w:rPr>
          <w:lang w:val="en-US" w:eastAsia="ko-KR"/>
        </w:rPr>
        <w:t xml:space="preserve"> of </w:t>
      </w:r>
      <w:r>
        <w:rPr>
          <w:lang w:eastAsia="ko-KR"/>
        </w:rPr>
        <w:t>RRC Inactive state reception for MBS session</w:t>
      </w:r>
    </w:p>
    <w:p w14:paraId="7326F003" w14:textId="3D4E7423" w:rsidR="002A75C5" w:rsidRDefault="002A75C5" w:rsidP="00E219ED">
      <w:pPr>
        <w:spacing w:after="0" w:line="276" w:lineRule="auto"/>
      </w:pPr>
      <w:r>
        <w:rPr>
          <w:lang w:eastAsia="ko-KR"/>
        </w:rPr>
        <w:t xml:space="preserve">[4] </w:t>
      </w:r>
      <w:r w:rsidRPr="002A75C5">
        <w:t xml:space="preserve">S2-2303395: </w:t>
      </w:r>
      <w:r w:rsidRPr="007029CA">
        <w:t>Support</w:t>
      </w:r>
      <w:r w:rsidRPr="007029CA">
        <w:rPr>
          <w:lang w:eastAsia="ko-KR"/>
        </w:rPr>
        <w:t xml:space="preserve"> RRC_INACTIVE UE receiving multicast MBS </w:t>
      </w:r>
      <w:proofErr w:type="gramStart"/>
      <w:r w:rsidRPr="007029CA">
        <w:rPr>
          <w:lang w:eastAsia="ko-KR"/>
        </w:rPr>
        <w:t>data</w:t>
      </w:r>
      <w:proofErr w:type="gramEnd"/>
    </w:p>
    <w:p w14:paraId="49688F0D" w14:textId="3A4A5B52" w:rsidR="00137D4E" w:rsidRPr="003639B5" w:rsidRDefault="00137D4E" w:rsidP="007731A1"/>
    <w:p w14:paraId="712A815A" w14:textId="0762FD7D" w:rsidR="007F6909" w:rsidRDefault="007F6909" w:rsidP="007F6909">
      <w:pPr>
        <w:pStyle w:val="Heading1"/>
        <w:rPr>
          <w:rFonts w:ascii="Times New Roman" w:hAnsi="Times New Roman"/>
        </w:rPr>
      </w:pPr>
      <w:r w:rsidRPr="00E219ED">
        <w:rPr>
          <w:rFonts w:ascii="Times New Roman" w:hAnsi="Times New Roman"/>
        </w:rPr>
        <w:lastRenderedPageBreak/>
        <w:t>R</w:t>
      </w:r>
      <w:r>
        <w:rPr>
          <w:rFonts w:ascii="Times New Roman" w:hAnsi="Times New Roman"/>
        </w:rPr>
        <w:t>AN2 Agreements</w:t>
      </w:r>
    </w:p>
    <w:p w14:paraId="60A3E2B4" w14:textId="66C5AC1C" w:rsidR="00757CF8" w:rsidRPr="00757CF8" w:rsidRDefault="00757CF8" w:rsidP="00757CF8">
      <w:pPr>
        <w:rPr>
          <w:b/>
          <w:bCs/>
        </w:rPr>
      </w:pPr>
      <w:r w:rsidRPr="00757CF8">
        <w:rPr>
          <w:b/>
          <w:bCs/>
          <w:highlight w:val="yellow"/>
        </w:rPr>
        <w:t>RAN2#119:</w:t>
      </w:r>
    </w:p>
    <w:p w14:paraId="31C0EFD8" w14:textId="72B4761F" w:rsidR="00757CF8" w:rsidRDefault="00757CF8" w:rsidP="00757CF8">
      <w:pPr>
        <w:spacing w:after="160"/>
        <w:rPr>
          <w:rFonts w:ascii="Yu Mincho" w:eastAsia="Yu Mincho" w:hAnsi="Yu Mincho"/>
          <w:lang w:val="en-US"/>
        </w:rPr>
      </w:pPr>
      <w:r>
        <w:rPr>
          <w:rFonts w:ascii="Yu Mincho" w:eastAsia="Yu Mincho" w:hAnsi="Yu Mincho" w:hint="eastAsia"/>
          <w:b/>
          <w:bCs/>
          <w:u w:val="single"/>
        </w:rPr>
        <w:t>Multicast reception in RRC_INACTIVE</w:t>
      </w:r>
    </w:p>
    <w:p w14:paraId="51BDF2BB"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In Rel-18, multicast reception for UEs in INACTIVE supports at least the following scenarios, with the assumption that the UE already has a valid PTM configuration:</w:t>
      </w:r>
    </w:p>
    <w:p w14:paraId="7F15D1C9"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1: a UE has been receiving multicast in CONNECTED, and it enters INACTIVE and continues the multicast reception.</w:t>
      </w:r>
    </w:p>
    <w:p w14:paraId="031E14C5"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2: a UE has joined a multicast session and has been directed to INACTIVE, the UE starts to receive the multicast session</w:t>
      </w:r>
    </w:p>
    <w:p w14:paraId="340F69B6"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FFS for state changes, </w:t>
      </w:r>
      <w:proofErr w:type="gramStart"/>
      <w:r w:rsidRPr="00633472">
        <w:rPr>
          <w:rFonts w:ascii="Arial" w:eastAsia="MS Mincho" w:hAnsi="Arial" w:hint="eastAsia"/>
          <w:b/>
          <w:szCs w:val="24"/>
          <w:lang w:val="en-US" w:eastAsia="en-GB"/>
        </w:rPr>
        <w:t>e.g.</w:t>
      </w:r>
      <w:proofErr w:type="gramEnd"/>
      <w:r w:rsidRPr="00633472">
        <w:rPr>
          <w:rFonts w:ascii="Arial" w:eastAsia="MS Mincho" w:hAnsi="Arial" w:hint="eastAsia"/>
          <w:b/>
          <w:szCs w:val="24"/>
          <w:lang w:val="en-US" w:eastAsia="en-GB"/>
        </w:rPr>
        <w:t xml:space="preserve"> due to service being not provided in INACTIVE anymore etc.</w:t>
      </w:r>
    </w:p>
    <w:p w14:paraId="048D38BA" w14:textId="4868A5FB"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 It is up to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to decide whether a multicast session may be received by UE(s) in INACTIVE. FFS what information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may be provided to form such decision (related to SA2 discussion).</w:t>
      </w:r>
    </w:p>
    <w:p w14:paraId="38C5E8CD"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It is supported that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transmit one multicast session to both UEs in CONNECTED and INACTIVE in the same cell. FFS how the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configures this. </w:t>
      </w:r>
    </w:p>
    <w:p w14:paraId="1B80C0EA"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It is assumed the network can choose which UEs receive in RRC INACTIVE and which in RRC Connected and can move UEs between the states for Multicast service reception.</w:t>
      </w:r>
    </w:p>
    <w:p w14:paraId="799ECCC0" w14:textId="7D68E725" w:rsidR="00757CF8" w:rsidRPr="00757CF8" w:rsidRDefault="00757CF8" w:rsidP="00757CF8">
      <w:pPr>
        <w:spacing w:after="160"/>
        <w:rPr>
          <w:rFonts w:ascii="Arial" w:eastAsia="MS Mincho" w:hAnsi="Arial"/>
          <w:b/>
          <w:szCs w:val="24"/>
          <w:lang w:val="en-US" w:eastAsia="en-GB"/>
        </w:rPr>
      </w:pPr>
      <w:r>
        <w:rPr>
          <w:rFonts w:ascii="Yu Mincho" w:eastAsia="Yu Mincho" w:hAnsi="Yu Mincho" w:hint="eastAsia"/>
        </w:rPr>
        <w:t> </w:t>
      </w:r>
      <w:r w:rsidRPr="00757CF8">
        <w:rPr>
          <w:rFonts w:ascii="Arial" w:eastAsia="MS Mincho" w:hAnsi="Arial" w:hint="eastAsia"/>
          <w:b/>
          <w:szCs w:val="24"/>
          <w:lang w:val="en-US" w:eastAsia="en-GB"/>
        </w:rPr>
        <w:t>The following is taken as baseline: we assume the same PDCCH/PDSCH resources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HARQ, SPS etc.) and what is needed in addition (to legacy PTM config).</w:t>
      </w:r>
    </w:p>
    <w:p w14:paraId="175F8800"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For PTM configuration delivery, RAN2 further investigates the following solutions:</w:t>
      </w:r>
    </w:p>
    <w:p w14:paraId="46F117A8"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1: Dedicated signalling</w:t>
      </w:r>
    </w:p>
    <w:p w14:paraId="2A254F97"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2: Solution based on SIB+MCCH</w:t>
      </w:r>
    </w:p>
    <w:p w14:paraId="746B193C"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 xml:space="preserve">We do not preclude some </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mix</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 xml:space="preserve"> of the options</w:t>
      </w:r>
    </w:p>
    <w:p w14:paraId="576EEB8E" w14:textId="2B6432F9"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HARQ feedback and PTP are not supported for multicast reception in RRC_INACTIVE.</w:t>
      </w:r>
    </w:p>
    <w:p w14:paraId="6737F92C" w14:textId="3E04471C"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Multicast service continuity after cell reselection in RRC_INACTIVE state (</w:t>
      </w:r>
      <w:proofErr w:type="gramStart"/>
      <w:r w:rsidRPr="00757CF8">
        <w:rPr>
          <w:rFonts w:ascii="Arial" w:eastAsia="MS Mincho" w:hAnsi="Arial" w:hint="eastAsia"/>
          <w:b/>
          <w:szCs w:val="24"/>
          <w:lang w:val="en-US" w:eastAsia="en-GB"/>
        </w:rPr>
        <w:t>i.e.</w:t>
      </w:r>
      <w:proofErr w:type="gramEnd"/>
      <w:r w:rsidRPr="00757CF8">
        <w:rPr>
          <w:rFonts w:ascii="Arial" w:eastAsia="MS Mincho" w:hAnsi="Arial" w:hint="eastAsia"/>
          <w:b/>
          <w:szCs w:val="24"/>
          <w:lang w:val="en-US" w:eastAsia="en-GB"/>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57CF8">
        <w:rPr>
          <w:rFonts w:ascii="Arial" w:eastAsia="MS Mincho" w:hAnsi="Arial" w:hint="eastAsia"/>
          <w:b/>
          <w:szCs w:val="24"/>
          <w:lang w:val="en-US" w:eastAsia="en-GB"/>
        </w:rPr>
        <w:t>gNB</w:t>
      </w:r>
      <w:proofErr w:type="spellEnd"/>
      <w:r w:rsidRPr="00757CF8">
        <w:rPr>
          <w:rFonts w:ascii="Arial" w:eastAsia="MS Mincho" w:hAnsi="Arial" w:hint="eastAsia"/>
          <w:b/>
          <w:szCs w:val="24"/>
          <w:lang w:val="en-US" w:eastAsia="en-GB"/>
        </w:rPr>
        <w:t xml:space="preserve"> mobility.</w:t>
      </w:r>
    </w:p>
    <w:p w14:paraId="695EF189"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Upon cell reselection to neighbour cells during active multicast session, if the configuration of the session is not available for the new cell for UEs in INACTIVE, then the UE is required to resume RRC connection to get the Multicast MRB configuration.</w:t>
      </w:r>
    </w:p>
    <w:p w14:paraId="7BA361FF" w14:textId="6B257A47" w:rsidR="00757CF8" w:rsidRPr="00757CF8" w:rsidRDefault="00757CF8" w:rsidP="00757CF8">
      <w:pPr>
        <w:rPr>
          <w:b/>
          <w:bCs/>
        </w:rPr>
      </w:pPr>
      <w:r w:rsidRPr="00757CF8">
        <w:rPr>
          <w:b/>
          <w:bCs/>
          <w:highlight w:val="yellow"/>
        </w:rPr>
        <w:t>RAN2#119</w:t>
      </w:r>
      <w:proofErr w:type="gramStart"/>
      <w:r>
        <w:rPr>
          <w:b/>
          <w:bCs/>
          <w:highlight w:val="yellow"/>
        </w:rPr>
        <w:t>bis</w:t>
      </w:r>
      <w:r w:rsidRPr="00757CF8">
        <w:rPr>
          <w:b/>
          <w:bCs/>
          <w:highlight w:val="yellow"/>
        </w:rPr>
        <w:t xml:space="preserve"> :</w:t>
      </w:r>
      <w:proofErr w:type="gramEnd"/>
    </w:p>
    <w:p w14:paraId="530268EE"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1:</w:t>
      </w:r>
    </w:p>
    <w:p w14:paraId="1E805CB6"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3D717B53" w14:textId="77777777" w:rsidR="007F6909" w:rsidRPr="002D2FD1" w:rsidRDefault="007F6909" w:rsidP="007F6909">
      <w:pPr>
        <w:pStyle w:val="Agreement"/>
        <w:numPr>
          <w:ilvl w:val="0"/>
          <w:numId w:val="0"/>
        </w:numPr>
        <w:tabs>
          <w:tab w:val="num" w:pos="360"/>
        </w:tabs>
        <w:ind w:left="360"/>
        <w:rPr>
          <w:lang w:val="en-US"/>
        </w:rPr>
      </w:pPr>
      <w:r w:rsidRPr="002D2FD1">
        <w:rPr>
          <w:lang w:val="en-US"/>
        </w:rPr>
        <w:lastRenderedPageBreak/>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4594E463" w14:textId="77777777" w:rsidR="007F6909" w:rsidRDefault="007F6909" w:rsidP="007F6909">
      <w:pPr>
        <w:pStyle w:val="Agreement"/>
        <w:numPr>
          <w:ilvl w:val="0"/>
          <w:numId w:val="0"/>
        </w:numPr>
        <w:tabs>
          <w:tab w:val="num" w:pos="360"/>
        </w:tabs>
        <w:ind w:left="360"/>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C0A7D82"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2:</w:t>
      </w:r>
    </w:p>
    <w:p w14:paraId="397DD25F" w14:textId="77777777" w:rsidR="007F6909" w:rsidRPr="002D2FD1" w:rsidRDefault="007F6909" w:rsidP="007F6909">
      <w:pPr>
        <w:pStyle w:val="Agreement"/>
        <w:numPr>
          <w:ilvl w:val="0"/>
          <w:numId w:val="0"/>
        </w:numPr>
        <w:tabs>
          <w:tab w:val="num" w:pos="360"/>
        </w:tabs>
        <w:ind w:left="360"/>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2AFC60F4" w14:textId="77777777" w:rsidR="007F6909" w:rsidRPr="002D2FD1" w:rsidRDefault="007F6909" w:rsidP="007F6909">
      <w:pPr>
        <w:pStyle w:val="Agreement"/>
        <w:numPr>
          <w:ilvl w:val="0"/>
          <w:numId w:val="0"/>
        </w:numPr>
        <w:tabs>
          <w:tab w:val="num" w:pos="360"/>
        </w:tabs>
        <w:ind w:left="360"/>
        <w:rPr>
          <w:lang w:val="en-US"/>
        </w:rPr>
      </w:pPr>
      <w:r w:rsidRPr="002D2FD1">
        <w:rPr>
          <w:lang w:val="en-US"/>
        </w:rPr>
        <w:t>(2-b) UE can receive such configurations when it is in RRC_INACTIVE, FFS whether it is allowed/needed to also receive when UE is in RRC_CONNECTED</w:t>
      </w:r>
    </w:p>
    <w:p w14:paraId="2F202D55" w14:textId="77777777" w:rsidR="007F6909" w:rsidRDefault="007F6909" w:rsidP="007F6909">
      <w:pPr>
        <w:pStyle w:val="Agreement"/>
        <w:numPr>
          <w:ilvl w:val="0"/>
          <w:numId w:val="0"/>
        </w:numPr>
        <w:tabs>
          <w:tab w:val="num" w:pos="360"/>
        </w:tabs>
        <w:ind w:left="360"/>
        <w:rPr>
          <w:lang w:val="en-US"/>
        </w:rPr>
      </w:pPr>
      <w:r w:rsidRPr="002D2FD1">
        <w:rPr>
          <w:lang w:val="en-US"/>
        </w:rPr>
        <w:t>(2-c) If there is a need to update some or all the received configurations, UE does not need to resume RRC connection but is notified of such changes (</w:t>
      </w:r>
      <w:proofErr w:type="gramStart"/>
      <w:r w:rsidRPr="002D2FD1">
        <w:rPr>
          <w:lang w:val="en-US"/>
        </w:rPr>
        <w:t>e.g.</w:t>
      </w:r>
      <w:proofErr w:type="gramEnd"/>
      <w:r w:rsidRPr="002D2FD1">
        <w:rPr>
          <w:lang w:val="en-US"/>
        </w:rPr>
        <w:t xml:space="preserve"> via MCCH DCI) and obtains the updated configurations via MCCH.</w:t>
      </w:r>
    </w:p>
    <w:p w14:paraId="0077F4AB" w14:textId="77777777" w:rsidR="007F6909" w:rsidRPr="00F1752F" w:rsidRDefault="007F6909" w:rsidP="007F6909">
      <w:pPr>
        <w:pStyle w:val="Agreement"/>
        <w:ind w:hanging="270"/>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4F1EEFC" w14:textId="77777777" w:rsidR="007F6909" w:rsidRPr="007F6909" w:rsidRDefault="007F6909" w:rsidP="007F6909">
      <w:pPr>
        <w:pStyle w:val="Doc-text2"/>
        <w:tabs>
          <w:tab w:val="clear" w:pos="1622"/>
          <w:tab w:val="num" w:pos="360"/>
        </w:tabs>
        <w:ind w:left="360" w:hanging="270"/>
        <w:rPr>
          <w:lang w:val="en-US"/>
        </w:rPr>
      </w:pPr>
    </w:p>
    <w:p w14:paraId="2069E921" w14:textId="77777777" w:rsidR="007F6909" w:rsidRDefault="007F6909" w:rsidP="007F6909">
      <w:pPr>
        <w:pStyle w:val="Agreement"/>
        <w:ind w:hanging="270"/>
      </w:pPr>
      <w:r>
        <w:t xml:space="preserve">FFS whether to introduce </w:t>
      </w:r>
      <w:r w:rsidRPr="00303AF7">
        <w:t>PTM configuration applicable area, i.e., the mechanism that the PTM configurations, once acquired by a UE, may apply to a certain area (i.e., a set of cells instead of a single cell).</w:t>
      </w:r>
    </w:p>
    <w:p w14:paraId="1A216315" w14:textId="77777777" w:rsidR="007F6909" w:rsidRDefault="007F6909" w:rsidP="007F6909">
      <w:pPr>
        <w:pStyle w:val="Agreement"/>
        <w:ind w:hanging="270"/>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0DE2CE6C" w14:textId="77777777" w:rsidR="007F6909" w:rsidRDefault="007F6909" w:rsidP="00C43B6C">
      <w:pPr>
        <w:pStyle w:val="Agreement"/>
        <w:numPr>
          <w:ilvl w:val="0"/>
          <w:numId w:val="0"/>
        </w:numPr>
        <w:tabs>
          <w:tab w:val="num" w:pos="360"/>
        </w:tabs>
        <w:ind w:left="360"/>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5115C064" w14:textId="77777777" w:rsidR="007F6909" w:rsidRDefault="007F6909" w:rsidP="00C43B6C">
      <w:pPr>
        <w:pStyle w:val="Agreement"/>
        <w:numPr>
          <w:ilvl w:val="0"/>
          <w:numId w:val="0"/>
        </w:numPr>
        <w:tabs>
          <w:tab w:val="num" w:pos="360"/>
        </w:tabs>
        <w:ind w:left="360"/>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A829288" w14:textId="77777777" w:rsidR="007F6909" w:rsidRDefault="007F6909" w:rsidP="00C43B6C">
      <w:pPr>
        <w:pStyle w:val="Agreement"/>
        <w:numPr>
          <w:ilvl w:val="0"/>
          <w:numId w:val="0"/>
        </w:numPr>
        <w:tabs>
          <w:tab w:val="num" w:pos="360"/>
        </w:tabs>
        <w:ind w:left="360"/>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0E3C579B" w14:textId="77777777" w:rsidR="007F6909" w:rsidRDefault="007F6909" w:rsidP="007F6909">
      <w:pPr>
        <w:pStyle w:val="Agreement"/>
        <w:ind w:hanging="270"/>
      </w:pPr>
      <w:r>
        <w:t>If option 1 is supported for PTM configuration</w:t>
      </w:r>
    </w:p>
    <w:p w14:paraId="3BF993E0" w14:textId="77777777" w:rsidR="007F6909" w:rsidRDefault="007F6909" w:rsidP="00C43B6C">
      <w:pPr>
        <w:pStyle w:val="Agreement"/>
        <w:numPr>
          <w:ilvl w:val="0"/>
          <w:numId w:val="0"/>
        </w:numPr>
        <w:tabs>
          <w:tab w:val="num" w:pos="360"/>
        </w:tabs>
        <w:ind w:left="360"/>
      </w:pPr>
      <w:r>
        <w:t>As a baseline, group paging may be used to inform the UE when network changes the PTM configurations, and UE upon reception triggers RRC connection resume procedure to obtain the updated configurations (details of group paging can be FFS).</w:t>
      </w:r>
    </w:p>
    <w:p w14:paraId="70AAC58C" w14:textId="77777777" w:rsidR="007F6909" w:rsidRDefault="007F6909" w:rsidP="00C43B6C">
      <w:pPr>
        <w:pStyle w:val="Agreement"/>
        <w:numPr>
          <w:ilvl w:val="0"/>
          <w:numId w:val="0"/>
        </w:numPr>
        <w:tabs>
          <w:tab w:val="num" w:pos="360"/>
        </w:tabs>
        <w:ind w:left="360"/>
      </w:pPr>
      <w:r>
        <w:t xml:space="preserve">FFS whether and how to solve the issue in signalling/system load when </w:t>
      </w:r>
      <w:proofErr w:type="gramStart"/>
      <w:r>
        <w:t>a large number of</w:t>
      </w:r>
      <w:proofErr w:type="gramEnd"/>
      <w:r>
        <w:t xml:space="preserve"> UEs in the cell need PTM configuration update.</w:t>
      </w:r>
    </w:p>
    <w:p w14:paraId="62698F82" w14:textId="77777777" w:rsidR="007F6909" w:rsidRDefault="007F6909" w:rsidP="007F6909">
      <w:pPr>
        <w:pStyle w:val="Agreement"/>
        <w:ind w:hanging="270"/>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42AB7BC" w14:textId="11F70A1E" w:rsidR="007F6909" w:rsidRDefault="007F6909" w:rsidP="007F6909">
      <w:pPr>
        <w:spacing w:after="0" w:line="276" w:lineRule="auto"/>
      </w:pPr>
    </w:p>
    <w:p w14:paraId="4D4BD712" w14:textId="702A5354" w:rsidR="00757CF8" w:rsidRPr="00757CF8" w:rsidRDefault="00757CF8" w:rsidP="007F6909">
      <w:pPr>
        <w:spacing w:after="0" w:line="276" w:lineRule="auto"/>
        <w:rPr>
          <w:b/>
          <w:bCs/>
        </w:rPr>
      </w:pPr>
      <w:r w:rsidRPr="00757CF8">
        <w:rPr>
          <w:b/>
          <w:bCs/>
          <w:highlight w:val="yellow"/>
        </w:rPr>
        <w:lastRenderedPageBreak/>
        <w:t>RAN2#120:</w:t>
      </w:r>
    </w:p>
    <w:p w14:paraId="726DE466" w14:textId="7CE01B61" w:rsidR="00757CF8" w:rsidRDefault="00757CF8" w:rsidP="007F6909">
      <w:pPr>
        <w:spacing w:after="0" w:line="276" w:lineRule="auto"/>
      </w:pPr>
    </w:p>
    <w:p w14:paraId="69C083FC" w14:textId="77777777" w:rsidR="00757CF8" w:rsidRDefault="00757CF8" w:rsidP="00757CF8">
      <w:pPr>
        <w:pStyle w:val="Agreement"/>
        <w:tabs>
          <w:tab w:val="clear" w:pos="360"/>
        </w:tabs>
        <w:ind w:left="540"/>
      </w:pPr>
      <w:r>
        <w:t>We will have a mixed approach and we start with the following:</w:t>
      </w:r>
    </w:p>
    <w:p w14:paraId="19944E8A" w14:textId="77777777" w:rsidR="00757CF8" w:rsidRDefault="00757CF8" w:rsidP="00757CF8">
      <w:pPr>
        <w:pStyle w:val="Agreement"/>
        <w:numPr>
          <w:ilvl w:val="2"/>
          <w:numId w:val="17"/>
        </w:numPr>
        <w:ind w:left="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6995BE80" w14:textId="77777777" w:rsidR="00757CF8" w:rsidRDefault="00757CF8" w:rsidP="00757CF8">
      <w:pPr>
        <w:pStyle w:val="Doc-text2"/>
        <w:numPr>
          <w:ilvl w:val="2"/>
          <w:numId w:val="17"/>
        </w:numPr>
        <w:tabs>
          <w:tab w:val="clear" w:pos="1622"/>
        </w:tabs>
        <w:ind w:left="540"/>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30BA2172" w14:textId="77777777" w:rsidR="00757CF8" w:rsidRDefault="00757CF8" w:rsidP="00757CF8">
      <w:pPr>
        <w:pStyle w:val="Doc-text2"/>
        <w:numPr>
          <w:ilvl w:val="2"/>
          <w:numId w:val="17"/>
        </w:numPr>
        <w:tabs>
          <w:tab w:val="clear" w:pos="1622"/>
        </w:tabs>
        <w:ind w:left="540"/>
        <w:rPr>
          <w:b/>
        </w:rPr>
      </w:pPr>
      <w:r>
        <w:rPr>
          <w:b/>
        </w:rPr>
        <w:t>We assume that the UE can only receive multicast service after it joined the session.</w:t>
      </w:r>
    </w:p>
    <w:p w14:paraId="6FA1F04C" w14:textId="77777777" w:rsidR="00757CF8" w:rsidRDefault="00757CF8" w:rsidP="00757CF8">
      <w:pPr>
        <w:pStyle w:val="Doc-text2"/>
        <w:numPr>
          <w:ilvl w:val="2"/>
          <w:numId w:val="17"/>
        </w:numPr>
        <w:tabs>
          <w:tab w:val="clear" w:pos="1622"/>
        </w:tabs>
        <w:ind w:left="540"/>
        <w:rPr>
          <w:b/>
        </w:rPr>
      </w:pPr>
      <w:r>
        <w:rPr>
          <w:b/>
        </w:rPr>
        <w:t>FFS whether MCCH configuration is initially provided to the UE via dedicated signalling.</w:t>
      </w:r>
    </w:p>
    <w:p w14:paraId="3C876208" w14:textId="1B0471AB" w:rsidR="00757CF8" w:rsidRDefault="00757CF8" w:rsidP="007F6909">
      <w:pPr>
        <w:spacing w:after="0" w:line="276" w:lineRule="auto"/>
      </w:pPr>
    </w:p>
    <w:p w14:paraId="14897C53" w14:textId="636C4D27" w:rsidR="006D1371" w:rsidRDefault="006D1371" w:rsidP="007F6909">
      <w:pPr>
        <w:spacing w:after="0" w:line="276" w:lineRule="auto"/>
        <w:rPr>
          <w:b/>
          <w:bCs/>
        </w:rPr>
      </w:pPr>
      <w:r w:rsidRPr="006D1371">
        <w:rPr>
          <w:b/>
          <w:bCs/>
        </w:rPr>
        <w:t>RAN2#121:</w:t>
      </w:r>
    </w:p>
    <w:p w14:paraId="4CD8C48F" w14:textId="23968BD4" w:rsidR="006D1371" w:rsidRDefault="006D1371" w:rsidP="007F6909">
      <w:pPr>
        <w:spacing w:after="0" w:line="276" w:lineRule="auto"/>
        <w:rPr>
          <w:b/>
          <w:bCs/>
        </w:rPr>
      </w:pPr>
    </w:p>
    <w:p w14:paraId="639258C6" w14:textId="77777777" w:rsidR="006D1371" w:rsidRDefault="006D1371" w:rsidP="006D1371">
      <w:pPr>
        <w:pStyle w:val="Agreement"/>
        <w:tabs>
          <w:tab w:val="clear" w:pos="360"/>
          <w:tab w:val="num" w:pos="720"/>
        </w:tabs>
        <w:ind w:left="720" w:hanging="450"/>
      </w:pPr>
      <w:r>
        <w:t>UE shall join in the multicast session before receiving multicast in RRC INACTIVE.</w:t>
      </w:r>
    </w:p>
    <w:p w14:paraId="00648D6F" w14:textId="56F939D0" w:rsidR="006D1371" w:rsidRDefault="006D1371" w:rsidP="006D1371">
      <w:pPr>
        <w:pStyle w:val="Agreement"/>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2C928536" w14:textId="77777777" w:rsidR="006D1371" w:rsidRDefault="006D1371" w:rsidP="006D1371">
      <w:pPr>
        <w:pStyle w:val="Agreement"/>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Other dedicated RRC messages will not be used to provide PTM configuration for MBS multicast for INACTIVE.</w:t>
      </w:r>
    </w:p>
    <w:p w14:paraId="22C140B9" w14:textId="77777777" w:rsidR="006D1371" w:rsidRDefault="006D1371" w:rsidP="006D1371">
      <w:pPr>
        <w:pStyle w:val="Agreement"/>
        <w:tabs>
          <w:tab w:val="clear" w:pos="360"/>
          <w:tab w:val="num" w:pos="720"/>
        </w:tabs>
        <w:ind w:left="720" w:hanging="450"/>
      </w:pPr>
      <w:r>
        <w:t>We introduce a new MCCH logical channel for multicast in INACTIVE (different from broadcast MCCH)</w:t>
      </w:r>
    </w:p>
    <w:p w14:paraId="1ADD8278" w14:textId="77777777" w:rsidR="006D1371" w:rsidRDefault="006D1371" w:rsidP="006D1371">
      <w:pPr>
        <w:pStyle w:val="Agreement"/>
        <w:tabs>
          <w:tab w:val="clear" w:pos="360"/>
          <w:tab w:val="num" w:pos="720"/>
        </w:tabs>
        <w:ind w:left="720" w:hanging="450"/>
      </w:pPr>
      <w:r>
        <w:t xml:space="preserve">Multicast MCCH configuration is provided via </w:t>
      </w:r>
      <w:r w:rsidRPr="004C0B2E">
        <w:rPr>
          <w:highlight w:val="yellow"/>
        </w:rPr>
        <w:t>new</w:t>
      </w:r>
      <w:r>
        <w:t xml:space="preserve"> SIB. </w:t>
      </w:r>
    </w:p>
    <w:p w14:paraId="3EE2EB78" w14:textId="77777777" w:rsidR="006D1371" w:rsidRDefault="006D1371" w:rsidP="006D1371">
      <w:pPr>
        <w:pStyle w:val="Agreement"/>
        <w:tabs>
          <w:tab w:val="clear" w:pos="360"/>
          <w:tab w:val="num" w:pos="720"/>
        </w:tabs>
        <w:ind w:left="720" w:hanging="450"/>
      </w:pPr>
      <w:r>
        <w:rPr>
          <w:highlight w:val="yellow"/>
        </w:rPr>
        <w:t xml:space="preserve">Optionally, Multicast </w:t>
      </w:r>
      <w:r w:rsidRPr="00CA4F87">
        <w:rPr>
          <w:highlight w:val="yellow"/>
        </w:rPr>
        <w:t xml:space="preserve">MCCH configuration </w:t>
      </w:r>
      <w:r>
        <w:rPr>
          <w:highlight w:val="yellow"/>
        </w:rPr>
        <w:t xml:space="preserve">for the serving cell </w:t>
      </w:r>
      <w:r w:rsidRPr="00CA4F87">
        <w:rPr>
          <w:highlight w:val="yellow"/>
        </w:rPr>
        <w:t xml:space="preserve">can </w:t>
      </w:r>
      <w:r>
        <w:rPr>
          <w:highlight w:val="yellow"/>
        </w:rPr>
        <w:t>also be provided in dedicated signalling. Understanding is we are not optimizing mobility case because of this.</w:t>
      </w:r>
    </w:p>
    <w:p w14:paraId="68881F4B" w14:textId="77777777" w:rsidR="006D1371" w:rsidRDefault="006D1371" w:rsidP="006D1371">
      <w:pPr>
        <w:pStyle w:val="Agreement"/>
        <w:numPr>
          <w:ilvl w:val="0"/>
          <w:numId w:val="0"/>
        </w:numPr>
        <w:tabs>
          <w:tab w:val="num" w:pos="720"/>
        </w:tabs>
        <w:ind w:left="720" w:hanging="450"/>
      </w:pPr>
    </w:p>
    <w:p w14:paraId="49256A1F" w14:textId="77777777" w:rsidR="006D1371" w:rsidRDefault="006D1371" w:rsidP="006D1371">
      <w:pPr>
        <w:pStyle w:val="Agreement"/>
        <w:tabs>
          <w:tab w:val="clear" w:pos="360"/>
          <w:tab w:val="num" w:pos="720"/>
        </w:tabs>
        <w:ind w:left="720" w:hanging="450"/>
      </w:pPr>
      <w:r>
        <w:t xml:space="preserve">Serving cell will not provide the PTM configuration of neighbour cells from other </w:t>
      </w:r>
      <w:proofErr w:type="spellStart"/>
      <w:r>
        <w:t>gNBs</w:t>
      </w:r>
      <w:proofErr w:type="spellEnd"/>
      <w:r>
        <w:t>.</w:t>
      </w:r>
    </w:p>
    <w:p w14:paraId="3B64F3FD" w14:textId="77777777" w:rsidR="006D1371" w:rsidRPr="007163CB" w:rsidRDefault="006D1371" w:rsidP="006D1371">
      <w:pPr>
        <w:pStyle w:val="Agreement"/>
        <w:tabs>
          <w:tab w:val="clear" w:pos="360"/>
          <w:tab w:val="num" w:pos="720"/>
        </w:tabs>
        <w:ind w:left="720" w:hanging="450"/>
      </w:pPr>
      <w:r>
        <w:t>FFS whether the network can provide PTM configuration for intra-</w:t>
      </w:r>
      <w:proofErr w:type="spellStart"/>
      <w:r>
        <w:t>gNB</w:t>
      </w:r>
      <w:proofErr w:type="spellEnd"/>
      <w:r>
        <w:t xml:space="preserve"> cells. </w:t>
      </w:r>
    </w:p>
    <w:p w14:paraId="617F1696" w14:textId="77777777" w:rsidR="006D1371" w:rsidRPr="006D1371" w:rsidRDefault="006D1371" w:rsidP="007F6909">
      <w:pPr>
        <w:spacing w:after="0" w:line="276" w:lineRule="auto"/>
        <w:rPr>
          <w:b/>
          <w:bCs/>
        </w:rPr>
      </w:pPr>
    </w:p>
    <w:sectPr w:rsidR="006D1371" w:rsidRPr="006D1371"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D05C" w14:textId="77777777" w:rsidR="0077597F" w:rsidRDefault="0077597F">
      <w:pPr>
        <w:spacing w:after="0"/>
      </w:pPr>
      <w:r>
        <w:separator/>
      </w:r>
    </w:p>
  </w:endnote>
  <w:endnote w:type="continuationSeparator" w:id="0">
    <w:p w14:paraId="042A8D9D" w14:textId="77777777" w:rsidR="0077597F" w:rsidRDefault="0077597F">
      <w:pPr>
        <w:spacing w:after="0"/>
      </w:pPr>
      <w:r>
        <w:continuationSeparator/>
      </w:r>
    </w:p>
  </w:endnote>
  <w:endnote w:type="continuationNotice" w:id="1">
    <w:p w14:paraId="3836B37B" w14:textId="77777777" w:rsidR="0077597F" w:rsidRDefault="00775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Geneva">
    <w:altName w:val="Arial"/>
    <w:panose1 w:val="00000000000000000000"/>
    <w:charset w:val="00"/>
    <w:family w:val="roman"/>
    <w:notTrueType/>
    <w:pitch w:val="default"/>
  </w:font>
  <w:font w:name="DengXian">
    <w:altName w:val="Microsoft YaHei"/>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E3A00" w14:textId="77777777" w:rsidR="0077597F" w:rsidRDefault="0077597F">
      <w:pPr>
        <w:spacing w:after="0"/>
      </w:pPr>
      <w:r>
        <w:separator/>
      </w:r>
    </w:p>
  </w:footnote>
  <w:footnote w:type="continuationSeparator" w:id="0">
    <w:p w14:paraId="2E5C88CC" w14:textId="77777777" w:rsidR="0077597F" w:rsidRDefault="0077597F">
      <w:pPr>
        <w:spacing w:after="0"/>
      </w:pPr>
      <w:r>
        <w:continuationSeparator/>
      </w:r>
    </w:p>
  </w:footnote>
  <w:footnote w:type="continuationNotice" w:id="1">
    <w:p w14:paraId="1616BA6F" w14:textId="77777777" w:rsidR="0077597F" w:rsidRDefault="00775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64A1A44"/>
    <w:lvl w:ilvl="0" w:tplc="1388B55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 w:numId="24" w16cid:durableId="1881672426">
    <w:abstractNumId w:val="15"/>
  </w:num>
  <w:num w:numId="25" w16cid:durableId="114105670">
    <w:abstractNumId w:val="15"/>
  </w:num>
  <w:num w:numId="26" w16cid:durableId="642852528">
    <w:abstractNumId w:val="15"/>
  </w:num>
  <w:num w:numId="27" w16cid:durableId="1233271085">
    <w:abstractNumId w:val="1"/>
  </w:num>
  <w:num w:numId="28" w16cid:durableId="2122727781">
    <w:abstractNumId w:val="1"/>
  </w:num>
  <w:num w:numId="29" w16cid:durableId="1620643309">
    <w:abstractNumId w:val="15"/>
  </w:num>
  <w:num w:numId="30" w16cid:durableId="228658238">
    <w:abstractNumId w:val="1"/>
  </w:num>
  <w:num w:numId="31" w16cid:durableId="2018194923">
    <w:abstractNumId w:val="1"/>
  </w:num>
  <w:num w:numId="32" w16cid:durableId="219444909">
    <w:abstractNumId w:val="1"/>
  </w:num>
  <w:num w:numId="33" w16cid:durableId="317729817">
    <w:abstractNumId w:val="1"/>
  </w:num>
  <w:num w:numId="34" w16cid:durableId="2042320836">
    <w:abstractNumId w:val="1"/>
  </w:num>
  <w:num w:numId="35" w16cid:durableId="2096898947">
    <w:abstractNumId w:val="1"/>
  </w:num>
  <w:num w:numId="36" w16cid:durableId="10573525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0C0"/>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CCA"/>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77B"/>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05D"/>
    <w:rsid w:val="001302D5"/>
    <w:rsid w:val="001320E3"/>
    <w:rsid w:val="00132E15"/>
    <w:rsid w:val="00132E9C"/>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D96"/>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E17"/>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6D32"/>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4EE5"/>
    <w:rsid w:val="00215520"/>
    <w:rsid w:val="00215591"/>
    <w:rsid w:val="00215882"/>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6FC4"/>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5C5"/>
    <w:rsid w:val="002B0C7C"/>
    <w:rsid w:val="002B0E96"/>
    <w:rsid w:val="002B1C83"/>
    <w:rsid w:val="002B24FE"/>
    <w:rsid w:val="002B4369"/>
    <w:rsid w:val="002B4F06"/>
    <w:rsid w:val="002B527F"/>
    <w:rsid w:val="002B54EC"/>
    <w:rsid w:val="002B5D53"/>
    <w:rsid w:val="002B64AF"/>
    <w:rsid w:val="002B69C1"/>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35"/>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B789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0D79"/>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12D"/>
    <w:rsid w:val="00437957"/>
    <w:rsid w:val="00437A02"/>
    <w:rsid w:val="00437D5A"/>
    <w:rsid w:val="00440B8A"/>
    <w:rsid w:val="004410C3"/>
    <w:rsid w:val="00441910"/>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6D8"/>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429"/>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4AA"/>
    <w:rsid w:val="00520EE0"/>
    <w:rsid w:val="00521015"/>
    <w:rsid w:val="0052107E"/>
    <w:rsid w:val="0052166B"/>
    <w:rsid w:val="00521986"/>
    <w:rsid w:val="00521AEB"/>
    <w:rsid w:val="00521D2B"/>
    <w:rsid w:val="0052256E"/>
    <w:rsid w:val="00522D08"/>
    <w:rsid w:val="00523912"/>
    <w:rsid w:val="00524B83"/>
    <w:rsid w:val="00524E15"/>
    <w:rsid w:val="00525849"/>
    <w:rsid w:val="00525B98"/>
    <w:rsid w:val="00525F53"/>
    <w:rsid w:val="0052682F"/>
    <w:rsid w:val="00526D32"/>
    <w:rsid w:val="00526E79"/>
    <w:rsid w:val="00527329"/>
    <w:rsid w:val="00527A31"/>
    <w:rsid w:val="00527DC4"/>
    <w:rsid w:val="00527E62"/>
    <w:rsid w:val="005302E1"/>
    <w:rsid w:val="00531470"/>
    <w:rsid w:val="00531810"/>
    <w:rsid w:val="00531999"/>
    <w:rsid w:val="00531AE0"/>
    <w:rsid w:val="00531BEC"/>
    <w:rsid w:val="00531E64"/>
    <w:rsid w:val="00532006"/>
    <w:rsid w:val="00532BBD"/>
    <w:rsid w:val="00532D9E"/>
    <w:rsid w:val="00532EE4"/>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75"/>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552"/>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33"/>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371"/>
    <w:rsid w:val="006D1687"/>
    <w:rsid w:val="006D1C4E"/>
    <w:rsid w:val="006D33EA"/>
    <w:rsid w:val="006D3B75"/>
    <w:rsid w:val="006D3C9C"/>
    <w:rsid w:val="006D45D6"/>
    <w:rsid w:val="006D48F3"/>
    <w:rsid w:val="006D5305"/>
    <w:rsid w:val="006D6015"/>
    <w:rsid w:val="006D6465"/>
    <w:rsid w:val="006D6B8D"/>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27FBC"/>
    <w:rsid w:val="00731814"/>
    <w:rsid w:val="0073189E"/>
    <w:rsid w:val="00732ABB"/>
    <w:rsid w:val="00733319"/>
    <w:rsid w:val="00733410"/>
    <w:rsid w:val="0073511B"/>
    <w:rsid w:val="00735604"/>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4A7"/>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18F"/>
    <w:rsid w:val="007714AC"/>
    <w:rsid w:val="00772325"/>
    <w:rsid w:val="00772A10"/>
    <w:rsid w:val="007731A1"/>
    <w:rsid w:val="007734B3"/>
    <w:rsid w:val="00773A40"/>
    <w:rsid w:val="0077411A"/>
    <w:rsid w:val="00774503"/>
    <w:rsid w:val="00775305"/>
    <w:rsid w:val="0077570A"/>
    <w:rsid w:val="0077571E"/>
    <w:rsid w:val="0077597F"/>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83E"/>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01A"/>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31"/>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8792C"/>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745"/>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375C4"/>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514"/>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F0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460"/>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392"/>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882"/>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43"/>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3E0"/>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45B"/>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72F"/>
    <w:rsid w:val="00CE09EE"/>
    <w:rsid w:val="00CE23A7"/>
    <w:rsid w:val="00CE2A7D"/>
    <w:rsid w:val="00CE3A24"/>
    <w:rsid w:val="00CE3E26"/>
    <w:rsid w:val="00CE5300"/>
    <w:rsid w:val="00CE6E9E"/>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1DD1"/>
    <w:rsid w:val="00D42357"/>
    <w:rsid w:val="00D42683"/>
    <w:rsid w:val="00D42824"/>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B7B5E"/>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655"/>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0816"/>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5E22"/>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2CEE"/>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7DCA"/>
    <w:rsid w:val="00EE01E9"/>
    <w:rsid w:val="00EE0214"/>
    <w:rsid w:val="00EE12F0"/>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08CD"/>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716"/>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40C"/>
    <w:rsid w:val="00F8368E"/>
    <w:rsid w:val="00F83BA7"/>
    <w:rsid w:val="00F8419D"/>
    <w:rsid w:val="00F84A2C"/>
    <w:rsid w:val="00F8514D"/>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1C7E"/>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3B7898"/>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3B789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bis-e/Docs/R3-2318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13</Pages>
  <Words>5874</Words>
  <Characters>33484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24</cp:revision>
  <cp:lastPrinted>2017-09-12T10:53:00Z</cp:lastPrinted>
  <dcterms:created xsi:type="dcterms:W3CDTF">2023-05-09T06:18:00Z</dcterms:created>
  <dcterms:modified xsi:type="dcterms:W3CDTF">2023-05-11T04:34:00Z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